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8D" w:rsidRDefault="005B058D" w:rsidP="00371758">
      <w:pPr>
        <w:pStyle w:val="st"/>
        <w:spacing w:before="60" w:after="60" w:line="240" w:lineRule="auto"/>
      </w:pPr>
      <w:r>
        <w:t>S T A N O V Y</w:t>
      </w:r>
    </w:p>
    <w:p w:rsidR="005B058D" w:rsidRDefault="00F24A6B" w:rsidP="00371758">
      <w:pPr>
        <w:pStyle w:val="st"/>
        <w:spacing w:before="60" w:after="60" w:line="240" w:lineRule="auto"/>
      </w:pPr>
      <w:r>
        <w:t>M</w:t>
      </w:r>
      <w:r w:rsidR="005C5CD1">
        <w:t>ysliveckého spolku</w:t>
      </w:r>
      <w:r>
        <w:t xml:space="preserve"> Hubertus Miroslav</w:t>
      </w:r>
    </w:p>
    <w:p w:rsidR="005C5CD1" w:rsidRDefault="005C5CD1" w:rsidP="00371758">
      <w:pPr>
        <w:spacing w:before="60" w:after="60"/>
        <w:jc w:val="center"/>
        <w:rPr>
          <w:szCs w:val="20"/>
        </w:rPr>
      </w:pPr>
    </w:p>
    <w:p w:rsidR="005C5CD1" w:rsidRDefault="005C5CD1" w:rsidP="00371758">
      <w:pPr>
        <w:spacing w:before="60" w:after="60"/>
        <w:jc w:val="both"/>
        <w:rPr>
          <w:szCs w:val="20"/>
        </w:rPr>
      </w:pPr>
    </w:p>
    <w:p w:rsidR="005B058D" w:rsidRDefault="005B058D" w:rsidP="00371758">
      <w:pPr>
        <w:spacing w:before="60" w:after="60"/>
        <w:jc w:val="both"/>
        <w:rPr>
          <w:szCs w:val="20"/>
        </w:rPr>
      </w:pPr>
      <w:r w:rsidRPr="00B10AA4">
        <w:rPr>
          <w:szCs w:val="20"/>
        </w:rPr>
        <w:t>ČÁ</w:t>
      </w:r>
      <w:r>
        <w:rPr>
          <w:szCs w:val="20"/>
        </w:rPr>
        <w:t>ST I. - Všeobecná ustanovení</w:t>
      </w:r>
    </w:p>
    <w:p w:rsidR="005B058D" w:rsidRDefault="005C5CD1" w:rsidP="00371758">
      <w:pPr>
        <w:numPr>
          <w:ilvl w:val="0"/>
          <w:numId w:val="1"/>
        </w:numPr>
        <w:spacing w:before="60" w:after="60"/>
        <w:jc w:val="both"/>
        <w:rPr>
          <w:szCs w:val="20"/>
        </w:rPr>
      </w:pPr>
      <w:r>
        <w:rPr>
          <w:szCs w:val="20"/>
        </w:rPr>
        <w:t>Článek</w:t>
      </w:r>
      <w:r w:rsidR="005B058D">
        <w:rPr>
          <w:szCs w:val="20"/>
        </w:rPr>
        <w:t xml:space="preserve"> I. - Základní ustanovení</w:t>
      </w:r>
    </w:p>
    <w:p w:rsidR="005B058D" w:rsidRDefault="005C5CD1" w:rsidP="00371758">
      <w:pPr>
        <w:numPr>
          <w:ilvl w:val="0"/>
          <w:numId w:val="1"/>
        </w:numPr>
        <w:spacing w:before="60" w:after="60"/>
        <w:jc w:val="both"/>
        <w:rPr>
          <w:szCs w:val="20"/>
        </w:rPr>
      </w:pPr>
      <w:r>
        <w:rPr>
          <w:szCs w:val="20"/>
        </w:rPr>
        <w:t>Článek</w:t>
      </w:r>
      <w:r w:rsidR="005B058D">
        <w:rPr>
          <w:szCs w:val="20"/>
        </w:rPr>
        <w:t xml:space="preserve"> II</w:t>
      </w:r>
      <w:r w:rsidR="005B058D" w:rsidRPr="00B90708">
        <w:rPr>
          <w:szCs w:val="20"/>
        </w:rPr>
        <w:t>.</w:t>
      </w:r>
      <w:r w:rsidR="00F24A6B" w:rsidRPr="00F24A6B">
        <w:rPr>
          <w:szCs w:val="20"/>
        </w:rPr>
        <w:t xml:space="preserve"> </w:t>
      </w:r>
      <w:r w:rsidR="00F24A6B" w:rsidRPr="00B10AA4">
        <w:rPr>
          <w:szCs w:val="20"/>
        </w:rPr>
        <w:t xml:space="preserve">- </w:t>
      </w:r>
      <w:r w:rsidR="005B058D">
        <w:rPr>
          <w:szCs w:val="20"/>
        </w:rPr>
        <w:t>Účel</w:t>
      </w:r>
      <w:r w:rsidR="0023046B">
        <w:rPr>
          <w:szCs w:val="20"/>
        </w:rPr>
        <w:t xml:space="preserve"> </w:t>
      </w:r>
      <w:r w:rsidR="005B058D">
        <w:rPr>
          <w:szCs w:val="20"/>
        </w:rPr>
        <w:t>a předmět činnosti</w:t>
      </w:r>
      <w:r w:rsidR="0023046B">
        <w:rPr>
          <w:szCs w:val="20"/>
        </w:rPr>
        <w:t xml:space="preserve"> spolku</w:t>
      </w:r>
    </w:p>
    <w:p w:rsidR="005B058D" w:rsidRPr="004F1441" w:rsidRDefault="005C5CD1" w:rsidP="00371758">
      <w:pPr>
        <w:numPr>
          <w:ilvl w:val="0"/>
          <w:numId w:val="1"/>
        </w:numPr>
        <w:spacing w:before="60" w:after="60"/>
        <w:jc w:val="both"/>
        <w:rPr>
          <w:szCs w:val="20"/>
        </w:rPr>
      </w:pPr>
      <w:r>
        <w:rPr>
          <w:szCs w:val="20"/>
        </w:rPr>
        <w:t>Článek</w:t>
      </w:r>
      <w:r w:rsidR="005B058D" w:rsidRPr="00B10AA4">
        <w:rPr>
          <w:szCs w:val="20"/>
        </w:rPr>
        <w:t xml:space="preserve"> II</w:t>
      </w:r>
      <w:r w:rsidR="005B058D">
        <w:rPr>
          <w:szCs w:val="20"/>
        </w:rPr>
        <w:t>I</w:t>
      </w:r>
      <w:r w:rsidR="005B058D" w:rsidRPr="00B10AA4">
        <w:rPr>
          <w:szCs w:val="20"/>
        </w:rPr>
        <w:t xml:space="preserve">. - </w:t>
      </w:r>
      <w:r w:rsidR="005B058D">
        <w:rPr>
          <w:szCs w:val="20"/>
        </w:rPr>
        <w:t>Členství</w:t>
      </w:r>
    </w:p>
    <w:p w:rsidR="005B058D" w:rsidRDefault="005C5CD1" w:rsidP="00371758">
      <w:pPr>
        <w:numPr>
          <w:ilvl w:val="0"/>
          <w:numId w:val="1"/>
        </w:numPr>
        <w:spacing w:before="60" w:after="60"/>
        <w:jc w:val="both"/>
        <w:rPr>
          <w:szCs w:val="20"/>
        </w:rPr>
      </w:pPr>
      <w:r>
        <w:rPr>
          <w:szCs w:val="20"/>
        </w:rPr>
        <w:t>Článek</w:t>
      </w:r>
      <w:r w:rsidR="005B058D">
        <w:rPr>
          <w:szCs w:val="20"/>
        </w:rPr>
        <w:t xml:space="preserve"> IV. - Práva a povinnosti členů</w:t>
      </w:r>
    </w:p>
    <w:p w:rsidR="005B058D" w:rsidRPr="00FC0ECC" w:rsidRDefault="005B058D" w:rsidP="00371758">
      <w:pPr>
        <w:spacing w:before="60" w:after="60"/>
        <w:jc w:val="both"/>
        <w:rPr>
          <w:szCs w:val="20"/>
        </w:rPr>
      </w:pPr>
      <w:r w:rsidRPr="00FC0ECC">
        <w:rPr>
          <w:szCs w:val="20"/>
        </w:rPr>
        <w:t xml:space="preserve">ČÁST </w:t>
      </w:r>
      <w:r>
        <w:rPr>
          <w:szCs w:val="20"/>
        </w:rPr>
        <w:t xml:space="preserve">II. </w:t>
      </w:r>
      <w:r w:rsidRPr="00FC0ECC">
        <w:rPr>
          <w:szCs w:val="20"/>
        </w:rPr>
        <w:t xml:space="preserve">- </w:t>
      </w:r>
      <w:r>
        <w:rPr>
          <w:szCs w:val="20"/>
        </w:rPr>
        <w:t>Orgány spolku</w:t>
      </w:r>
    </w:p>
    <w:p w:rsidR="005B058D" w:rsidRDefault="005A0E77" w:rsidP="00371758">
      <w:pPr>
        <w:numPr>
          <w:ilvl w:val="0"/>
          <w:numId w:val="2"/>
        </w:numPr>
        <w:spacing w:before="60" w:after="60"/>
        <w:jc w:val="both"/>
        <w:rPr>
          <w:szCs w:val="20"/>
        </w:rPr>
      </w:pPr>
      <w:r>
        <w:rPr>
          <w:szCs w:val="20"/>
        </w:rPr>
        <w:t>Článek</w:t>
      </w:r>
      <w:r w:rsidR="005B058D" w:rsidRPr="00FC0ECC">
        <w:rPr>
          <w:szCs w:val="20"/>
        </w:rPr>
        <w:t xml:space="preserve"> I. - Obecná ustanovení</w:t>
      </w:r>
    </w:p>
    <w:p w:rsidR="005B058D" w:rsidRDefault="005A0E77" w:rsidP="00371758">
      <w:pPr>
        <w:numPr>
          <w:ilvl w:val="0"/>
          <w:numId w:val="2"/>
        </w:numPr>
        <w:spacing w:before="60" w:after="60"/>
        <w:jc w:val="both"/>
        <w:rPr>
          <w:szCs w:val="20"/>
        </w:rPr>
      </w:pPr>
      <w:r>
        <w:rPr>
          <w:szCs w:val="20"/>
        </w:rPr>
        <w:t>Článek</w:t>
      </w:r>
      <w:r w:rsidR="005B058D">
        <w:rPr>
          <w:szCs w:val="20"/>
        </w:rPr>
        <w:t xml:space="preserve"> II. - Členská schůze</w:t>
      </w:r>
    </w:p>
    <w:p w:rsidR="005B058D" w:rsidRDefault="005A0E77" w:rsidP="00371758">
      <w:pPr>
        <w:numPr>
          <w:ilvl w:val="0"/>
          <w:numId w:val="2"/>
        </w:numPr>
        <w:spacing w:before="60" w:after="60"/>
        <w:jc w:val="both"/>
        <w:rPr>
          <w:szCs w:val="20"/>
        </w:rPr>
      </w:pPr>
      <w:r>
        <w:rPr>
          <w:szCs w:val="20"/>
        </w:rPr>
        <w:t xml:space="preserve">Článek </w:t>
      </w:r>
      <w:r w:rsidR="005B058D">
        <w:rPr>
          <w:szCs w:val="20"/>
        </w:rPr>
        <w:t>III. - Výbor</w:t>
      </w:r>
    </w:p>
    <w:p w:rsidR="005B058D" w:rsidRPr="00FC0ECC" w:rsidRDefault="005A0E77" w:rsidP="00371758">
      <w:pPr>
        <w:numPr>
          <w:ilvl w:val="0"/>
          <w:numId w:val="2"/>
        </w:numPr>
        <w:spacing w:before="60" w:after="60"/>
        <w:jc w:val="both"/>
        <w:rPr>
          <w:szCs w:val="20"/>
        </w:rPr>
      </w:pPr>
      <w:r>
        <w:rPr>
          <w:szCs w:val="20"/>
        </w:rPr>
        <w:t>Článek</w:t>
      </w:r>
      <w:r w:rsidR="005B058D">
        <w:rPr>
          <w:szCs w:val="20"/>
        </w:rPr>
        <w:t xml:space="preserve"> IV. - Kontrolní komise</w:t>
      </w:r>
    </w:p>
    <w:p w:rsidR="005B058D" w:rsidRDefault="005B058D" w:rsidP="00371758">
      <w:pPr>
        <w:spacing w:before="60" w:after="60"/>
        <w:jc w:val="both"/>
        <w:rPr>
          <w:szCs w:val="20"/>
        </w:rPr>
      </w:pPr>
      <w:r w:rsidRPr="00B10AA4">
        <w:rPr>
          <w:szCs w:val="20"/>
        </w:rPr>
        <w:t>ČÁ</w:t>
      </w:r>
      <w:r>
        <w:rPr>
          <w:szCs w:val="20"/>
        </w:rPr>
        <w:t>ST III. - Závěrečná ustanovení</w:t>
      </w:r>
    </w:p>
    <w:p w:rsidR="005B058D" w:rsidRDefault="005B058D" w:rsidP="00B260CE">
      <w:pPr>
        <w:spacing w:before="60" w:after="60"/>
        <w:rPr>
          <w:szCs w:val="20"/>
        </w:rPr>
      </w:pPr>
    </w:p>
    <w:p w:rsidR="005B058D" w:rsidRDefault="005B058D" w:rsidP="00B260CE">
      <w:pPr>
        <w:pStyle w:val="st"/>
        <w:spacing w:before="60" w:after="60" w:line="240" w:lineRule="auto"/>
      </w:pPr>
      <w:r>
        <w:t>ČÁST I.</w:t>
      </w:r>
    </w:p>
    <w:p w:rsidR="005B058D" w:rsidRPr="00B10AA4" w:rsidRDefault="005B058D" w:rsidP="00B260CE">
      <w:pPr>
        <w:pStyle w:val="st"/>
        <w:spacing w:before="60" w:after="60" w:line="240" w:lineRule="auto"/>
      </w:pPr>
      <w:r>
        <w:t>Všeobecná ustanovení</w:t>
      </w:r>
    </w:p>
    <w:p w:rsidR="005B058D" w:rsidRDefault="005C5CD1" w:rsidP="00B260CE">
      <w:pPr>
        <w:pStyle w:val="Hlava"/>
        <w:spacing w:before="60" w:after="60" w:line="240" w:lineRule="auto"/>
        <w:contextualSpacing w:val="0"/>
      </w:pPr>
      <w:r>
        <w:t>Článek</w:t>
      </w:r>
      <w:r w:rsidR="005B058D">
        <w:t xml:space="preserve"> I.</w:t>
      </w:r>
    </w:p>
    <w:p w:rsidR="005B058D" w:rsidRDefault="005B058D" w:rsidP="00B260CE">
      <w:pPr>
        <w:pStyle w:val="Hlava"/>
        <w:spacing w:before="60" w:after="60" w:line="240" w:lineRule="auto"/>
        <w:contextualSpacing w:val="0"/>
      </w:pPr>
      <w:r>
        <w:t>Základní ustanovení</w:t>
      </w:r>
    </w:p>
    <w:p w:rsidR="005B058D" w:rsidRDefault="005B058D" w:rsidP="00B260CE">
      <w:pPr>
        <w:pStyle w:val="Paragraf"/>
      </w:pPr>
    </w:p>
    <w:p w:rsidR="005B058D" w:rsidRPr="005A0E77" w:rsidRDefault="005B058D" w:rsidP="00B260CE">
      <w:pPr>
        <w:pStyle w:val="Nzev"/>
        <w:spacing w:before="60" w:after="60"/>
        <w:rPr>
          <w:i/>
        </w:rPr>
      </w:pPr>
      <w:r w:rsidRPr="005A0E77">
        <w:rPr>
          <w:i/>
        </w:rPr>
        <w:t>Název a sídlo spolku</w:t>
      </w:r>
    </w:p>
    <w:p w:rsidR="005B058D" w:rsidRDefault="005B058D" w:rsidP="001E2191">
      <w:pPr>
        <w:pStyle w:val="Odstavecseseznamem"/>
        <w:numPr>
          <w:ilvl w:val="0"/>
          <w:numId w:val="4"/>
        </w:numPr>
        <w:spacing w:before="60" w:after="60"/>
        <w:contextualSpacing w:val="0"/>
        <w:jc w:val="both"/>
      </w:pPr>
      <w:r w:rsidRPr="00B260CE">
        <w:t xml:space="preserve">Název spolku: </w:t>
      </w:r>
      <w:r w:rsidRPr="00371758">
        <w:rPr>
          <w:b/>
        </w:rPr>
        <w:t xml:space="preserve">Myslivecký spolek </w:t>
      </w:r>
      <w:r w:rsidR="00096626" w:rsidRPr="00371758">
        <w:rPr>
          <w:b/>
        </w:rPr>
        <w:t>Hubertus Miroslav</w:t>
      </w:r>
    </w:p>
    <w:p w:rsidR="005B058D" w:rsidRDefault="005B058D" w:rsidP="001E2191">
      <w:pPr>
        <w:pStyle w:val="Odstavecseseznamem"/>
        <w:numPr>
          <w:ilvl w:val="0"/>
          <w:numId w:val="4"/>
        </w:numPr>
        <w:spacing w:before="60" w:after="60"/>
        <w:contextualSpacing w:val="0"/>
        <w:jc w:val="both"/>
      </w:pPr>
      <w:r w:rsidRPr="00B260CE">
        <w:t xml:space="preserve">Sídlo spolku: </w:t>
      </w:r>
      <w:r w:rsidR="00096626" w:rsidRPr="00371758">
        <w:rPr>
          <w:b/>
        </w:rPr>
        <w:t>Na Kopci 41, Miroslav, 671 72</w:t>
      </w:r>
    </w:p>
    <w:p w:rsidR="00096626" w:rsidRPr="00B260CE" w:rsidRDefault="00096626" w:rsidP="001E2191">
      <w:pPr>
        <w:pStyle w:val="Odstavecseseznamem"/>
        <w:numPr>
          <w:ilvl w:val="0"/>
          <w:numId w:val="4"/>
        </w:numPr>
        <w:spacing w:before="60" w:after="60"/>
        <w:contextualSpacing w:val="0"/>
        <w:jc w:val="both"/>
      </w:pPr>
      <w:r w:rsidRPr="00B260CE">
        <w:t xml:space="preserve">IČ: </w:t>
      </w:r>
      <w:r w:rsidRPr="00371758">
        <w:rPr>
          <w:b/>
        </w:rPr>
        <w:t>49438581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962236" w:rsidRDefault="005B058D" w:rsidP="00FC064D">
      <w:pPr>
        <w:spacing w:before="60" w:after="60"/>
        <w:jc w:val="center"/>
        <w:rPr>
          <w:i/>
        </w:rPr>
      </w:pPr>
      <w:r w:rsidRPr="00962236">
        <w:rPr>
          <w:i/>
        </w:rPr>
        <w:t>Právní postavení</w:t>
      </w:r>
    </w:p>
    <w:p w:rsidR="00096626" w:rsidRDefault="005A0E77" w:rsidP="00FC064D">
      <w:pPr>
        <w:pStyle w:val="Odstavecseseznamem"/>
        <w:numPr>
          <w:ilvl w:val="0"/>
          <w:numId w:val="5"/>
        </w:numPr>
        <w:spacing w:before="60" w:after="60"/>
        <w:ind w:left="714" w:hanging="357"/>
        <w:contextualSpacing w:val="0"/>
        <w:jc w:val="both"/>
      </w:pPr>
      <w:r w:rsidRPr="00B260CE">
        <w:t xml:space="preserve">Myslivecký spolek (dále jen „spolek“) je právnickou osobou se samostatnou právní osobností, který vykonává svoji činnost v souladu s právními předpisy a těmito stanovami, který sdružuje své členy zejména ke společnému </w:t>
      </w:r>
      <w:r w:rsidR="008C3197">
        <w:t>výkonu práva myslivosti</w:t>
      </w:r>
      <w:r w:rsidRPr="00B260CE">
        <w:t>.</w:t>
      </w:r>
    </w:p>
    <w:p w:rsidR="005A0E77" w:rsidRDefault="005A0E77" w:rsidP="00FC064D">
      <w:pPr>
        <w:pStyle w:val="Odstavecseseznamem"/>
        <w:numPr>
          <w:ilvl w:val="0"/>
          <w:numId w:val="5"/>
        </w:numPr>
        <w:spacing w:before="60" w:after="60"/>
        <w:ind w:left="714" w:hanging="357"/>
        <w:contextualSpacing w:val="0"/>
        <w:jc w:val="both"/>
      </w:pPr>
      <w:r w:rsidRPr="00B260CE">
        <w:t xml:space="preserve">Statutárním orgánem je výbor spolku (dále jen „výbor“). Spolek zastupuje předseda </w:t>
      </w:r>
      <w:r w:rsidR="00ED1703">
        <w:t xml:space="preserve">nebo místopředseda </w:t>
      </w:r>
      <w:r w:rsidRPr="00B260CE">
        <w:t>ve všech záležitostech. Další členové výboru mohou jednat na základě pověření výborem.</w:t>
      </w:r>
    </w:p>
    <w:p w:rsidR="00D845F9" w:rsidRDefault="005B058D" w:rsidP="00FC064D">
      <w:pPr>
        <w:pStyle w:val="Odstavecseseznamem"/>
        <w:numPr>
          <w:ilvl w:val="0"/>
          <w:numId w:val="5"/>
        </w:numPr>
        <w:spacing w:before="60" w:after="60"/>
        <w:ind w:left="714" w:hanging="357"/>
        <w:contextualSpacing w:val="0"/>
        <w:jc w:val="both"/>
      </w:pPr>
      <w:r w:rsidRPr="00B260CE">
        <w:t>Jmění spolku je plně oddělené od jmění jeho členů. Člen spolku nemá přímé věcné právo k majetku spolku.</w:t>
      </w:r>
    </w:p>
    <w:p w:rsidR="005B058D" w:rsidRDefault="005B058D" w:rsidP="00FC064D">
      <w:pPr>
        <w:pStyle w:val="Odstavecseseznamem"/>
        <w:numPr>
          <w:ilvl w:val="0"/>
          <w:numId w:val="5"/>
        </w:numPr>
        <w:spacing w:before="60" w:after="60"/>
        <w:ind w:left="714" w:hanging="357"/>
        <w:contextualSpacing w:val="0"/>
        <w:jc w:val="both"/>
      </w:pPr>
      <w:r w:rsidRPr="00B260CE">
        <w:t>Členové spolku neručí za jeho dluhy s výjimkou ručení podle zákona o myslivosti.</w:t>
      </w:r>
    </w:p>
    <w:p w:rsidR="005B058D" w:rsidRPr="00B260CE" w:rsidRDefault="005B058D" w:rsidP="00FC064D">
      <w:pPr>
        <w:pStyle w:val="Odstavecseseznamem"/>
        <w:numPr>
          <w:ilvl w:val="0"/>
          <w:numId w:val="5"/>
        </w:numPr>
        <w:spacing w:before="60" w:after="60"/>
        <w:ind w:left="714" w:hanging="357"/>
        <w:contextualSpacing w:val="0"/>
        <w:jc w:val="both"/>
      </w:pPr>
      <w:r w:rsidRPr="00B260CE">
        <w:t>Spolek nesmí svého člena bezdůvodně zvýhodňovat ani znevýhodňovat a musí šetřit jeho členská práva i oprávněné zájmy.</w:t>
      </w:r>
    </w:p>
    <w:p w:rsidR="008F1423" w:rsidRDefault="008F1423" w:rsidP="00FC064D">
      <w:pPr>
        <w:spacing w:before="60" w:after="60"/>
        <w:jc w:val="center"/>
      </w:pPr>
    </w:p>
    <w:p w:rsidR="009E0F5F" w:rsidRDefault="009E0F5F" w:rsidP="00FC064D">
      <w:pPr>
        <w:spacing w:before="60" w:after="60"/>
        <w:jc w:val="center"/>
      </w:pPr>
    </w:p>
    <w:p w:rsidR="009E0F5F" w:rsidRDefault="009E0F5F" w:rsidP="00FC064D">
      <w:pPr>
        <w:spacing w:before="60" w:after="60"/>
        <w:jc w:val="center"/>
      </w:pPr>
    </w:p>
    <w:p w:rsidR="009E0F5F" w:rsidRDefault="009E0F5F" w:rsidP="00FC064D">
      <w:pPr>
        <w:spacing w:before="60" w:after="60"/>
        <w:jc w:val="center"/>
      </w:pPr>
    </w:p>
    <w:p w:rsidR="009E0F5F" w:rsidRDefault="009E0F5F" w:rsidP="00FC064D">
      <w:pPr>
        <w:spacing w:before="60" w:after="60"/>
        <w:jc w:val="center"/>
      </w:pPr>
    </w:p>
    <w:p w:rsidR="009E0F5F" w:rsidRDefault="009E0F5F" w:rsidP="00FC064D">
      <w:pPr>
        <w:spacing w:before="60" w:after="60"/>
        <w:jc w:val="center"/>
      </w:pPr>
    </w:p>
    <w:p w:rsidR="009E0F5F" w:rsidRDefault="009E0F5F" w:rsidP="00FC064D">
      <w:pPr>
        <w:spacing w:before="60" w:after="60"/>
        <w:jc w:val="center"/>
      </w:pPr>
    </w:p>
    <w:p w:rsidR="009E0F5F" w:rsidRDefault="009E0F5F" w:rsidP="00FC064D">
      <w:pPr>
        <w:spacing w:before="60" w:after="60"/>
        <w:jc w:val="center"/>
      </w:pPr>
    </w:p>
    <w:p w:rsidR="009E0F5F" w:rsidRPr="00B260CE" w:rsidRDefault="009E0F5F" w:rsidP="00CE69FD">
      <w:pPr>
        <w:spacing w:before="60" w:after="60"/>
      </w:pPr>
    </w:p>
    <w:p w:rsidR="005B058D" w:rsidRPr="00371758" w:rsidRDefault="005A0E77" w:rsidP="00FC064D">
      <w:pPr>
        <w:spacing w:before="60" w:after="60"/>
        <w:jc w:val="center"/>
        <w:rPr>
          <w:sz w:val="24"/>
          <w:u w:val="single"/>
        </w:rPr>
      </w:pPr>
      <w:r w:rsidRPr="00371758">
        <w:rPr>
          <w:sz w:val="24"/>
          <w:u w:val="single"/>
        </w:rPr>
        <w:lastRenderedPageBreak/>
        <w:t>Článek</w:t>
      </w:r>
      <w:r w:rsidR="005B058D" w:rsidRPr="00371758">
        <w:rPr>
          <w:sz w:val="24"/>
          <w:u w:val="single"/>
        </w:rPr>
        <w:t xml:space="preserve"> II.</w:t>
      </w:r>
    </w:p>
    <w:p w:rsidR="005B058D" w:rsidRPr="00371758" w:rsidRDefault="005B058D" w:rsidP="00FC064D">
      <w:pPr>
        <w:spacing w:before="60" w:after="60"/>
        <w:jc w:val="center"/>
        <w:rPr>
          <w:sz w:val="24"/>
          <w:u w:val="single"/>
        </w:rPr>
      </w:pPr>
      <w:r w:rsidRPr="00371758">
        <w:rPr>
          <w:sz w:val="24"/>
          <w:u w:val="single"/>
        </w:rPr>
        <w:t>Účel a předmět činnosti</w:t>
      </w:r>
      <w:r w:rsidR="0023046B" w:rsidRPr="00371758">
        <w:rPr>
          <w:sz w:val="24"/>
          <w:u w:val="single"/>
        </w:rPr>
        <w:t xml:space="preserve"> spolku</w:t>
      </w:r>
    </w:p>
    <w:p w:rsidR="00145AD8" w:rsidRPr="00B260CE" w:rsidRDefault="00145AD8" w:rsidP="00FC064D">
      <w:pPr>
        <w:spacing w:before="60" w:after="60"/>
        <w:jc w:val="both"/>
      </w:pPr>
    </w:p>
    <w:p w:rsidR="005B058D" w:rsidRPr="00B260CE" w:rsidRDefault="005B058D" w:rsidP="00FC064D">
      <w:pPr>
        <w:spacing w:before="60" w:after="60"/>
        <w:jc w:val="center"/>
        <w:rPr>
          <w:i/>
        </w:rPr>
      </w:pPr>
      <w:r w:rsidRPr="00B260CE">
        <w:rPr>
          <w:i/>
        </w:rPr>
        <w:t>Účel</w:t>
      </w:r>
      <w:r w:rsidR="0023046B" w:rsidRPr="00B260CE">
        <w:rPr>
          <w:i/>
        </w:rPr>
        <w:t xml:space="preserve"> spolku</w:t>
      </w:r>
    </w:p>
    <w:p w:rsidR="005B058D" w:rsidRDefault="005B058D" w:rsidP="00FC064D">
      <w:pPr>
        <w:pStyle w:val="Odstavecseseznamem"/>
        <w:numPr>
          <w:ilvl w:val="0"/>
          <w:numId w:val="6"/>
        </w:numPr>
        <w:spacing w:before="60" w:after="60"/>
        <w:contextualSpacing w:val="0"/>
        <w:jc w:val="both"/>
      </w:pPr>
      <w:r w:rsidRPr="00B260CE">
        <w:t>Účelem spolku je společný výkon práva myslivosti, ochrana přírody, krajiny a v ní volně žijící zvěře, jakož i o</w:t>
      </w:r>
      <w:r w:rsidR="00E674CE" w:rsidRPr="00B260CE">
        <w:t>chrana životního prostředí.</w:t>
      </w:r>
    </w:p>
    <w:p w:rsidR="005B058D" w:rsidRPr="00B260CE" w:rsidRDefault="005B058D" w:rsidP="00FC064D">
      <w:pPr>
        <w:pStyle w:val="Odstavecseseznamem"/>
        <w:numPr>
          <w:ilvl w:val="0"/>
          <w:numId w:val="6"/>
        </w:numPr>
        <w:spacing w:before="60" w:after="60"/>
        <w:contextualSpacing w:val="0"/>
        <w:jc w:val="both"/>
      </w:pPr>
      <w:r w:rsidRPr="00B260CE">
        <w:t>Spolek při své činnosti dbá o dodržování mysliveckých zvyků i tradic a působí na soustavný růst odborné a společenské úrovně svých členů.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371758" w:rsidRDefault="005B058D" w:rsidP="00FC064D">
      <w:pPr>
        <w:spacing w:before="60" w:after="60"/>
        <w:jc w:val="center"/>
        <w:rPr>
          <w:i/>
        </w:rPr>
      </w:pPr>
      <w:r w:rsidRPr="00371758">
        <w:rPr>
          <w:i/>
        </w:rPr>
        <w:t>Výdělečná činnost</w:t>
      </w:r>
    </w:p>
    <w:p w:rsidR="005B058D" w:rsidRDefault="005B058D" w:rsidP="009E0F5F">
      <w:pPr>
        <w:pStyle w:val="Odstavecseseznamem"/>
        <w:numPr>
          <w:ilvl w:val="0"/>
          <w:numId w:val="9"/>
        </w:numPr>
        <w:spacing w:before="60" w:after="60"/>
        <w:jc w:val="both"/>
      </w:pPr>
      <w:r w:rsidRPr="00B260CE">
        <w:t>Podnikání ani jiná výdělečná činnost nejsou hlavní činností spolku.</w:t>
      </w:r>
    </w:p>
    <w:p w:rsidR="005B058D" w:rsidRDefault="005B058D" w:rsidP="009E0F5F">
      <w:pPr>
        <w:pStyle w:val="Odstavecseseznamem"/>
        <w:numPr>
          <w:ilvl w:val="0"/>
          <w:numId w:val="9"/>
        </w:numPr>
        <w:spacing w:before="60" w:after="60"/>
        <w:jc w:val="both"/>
      </w:pPr>
      <w:r w:rsidRPr="00B260CE">
        <w:t>Spolek může vykonávat výdělečnou činnost pouze, je-li jejím účelem podpora hlavní činnosti spolku a hospodárné využití jeho majetku. Takovou výdělečnou činností může zejména být:</w:t>
      </w:r>
    </w:p>
    <w:p w:rsidR="005B058D" w:rsidRDefault="005B058D" w:rsidP="009E0F5F">
      <w:pPr>
        <w:pStyle w:val="Odstavecseseznamem"/>
        <w:numPr>
          <w:ilvl w:val="1"/>
          <w:numId w:val="9"/>
        </w:numPr>
        <w:spacing w:before="60" w:after="60"/>
        <w:jc w:val="both"/>
      </w:pPr>
      <w:r w:rsidRPr="00B260CE">
        <w:t>hostinská činnost,</w:t>
      </w:r>
    </w:p>
    <w:p w:rsidR="005B058D" w:rsidRDefault="005B058D" w:rsidP="009E0F5F">
      <w:pPr>
        <w:pStyle w:val="Odstavecseseznamem"/>
        <w:numPr>
          <w:ilvl w:val="1"/>
          <w:numId w:val="9"/>
        </w:numPr>
        <w:spacing w:before="60" w:after="60"/>
        <w:jc w:val="both"/>
      </w:pPr>
      <w:r w:rsidRPr="00B260CE">
        <w:t>prodej kvasného lihu, konzumního lihu a lihovin,</w:t>
      </w:r>
    </w:p>
    <w:p w:rsidR="005B058D" w:rsidRDefault="005B058D" w:rsidP="009E0F5F">
      <w:pPr>
        <w:pStyle w:val="Odstavecseseznamem"/>
        <w:numPr>
          <w:ilvl w:val="1"/>
          <w:numId w:val="9"/>
        </w:numPr>
        <w:spacing w:before="60" w:after="60"/>
        <w:jc w:val="both"/>
      </w:pPr>
      <w:r w:rsidRPr="00B260CE">
        <w:t>výroba, obchod a služby neuvedené v přílohách 1 až 3 živnostenského zákona.</w:t>
      </w:r>
    </w:p>
    <w:p w:rsidR="005B058D" w:rsidRDefault="005B058D" w:rsidP="009E0F5F">
      <w:pPr>
        <w:pStyle w:val="Odstavecseseznamem"/>
        <w:numPr>
          <w:ilvl w:val="0"/>
          <w:numId w:val="9"/>
        </w:numPr>
        <w:spacing w:before="60" w:after="60"/>
        <w:jc w:val="both"/>
      </w:pPr>
      <w:r w:rsidRPr="00B260CE">
        <w:t>Zisk z činnosti spolku lze použít pouze pro spolkovou činnost včetně správy spolku.</w:t>
      </w:r>
    </w:p>
    <w:p w:rsidR="0002124B" w:rsidRPr="00B260CE" w:rsidRDefault="005B058D" w:rsidP="009E0F5F">
      <w:pPr>
        <w:pStyle w:val="Odstavecseseznamem"/>
        <w:numPr>
          <w:ilvl w:val="0"/>
          <w:numId w:val="9"/>
        </w:numPr>
        <w:spacing w:before="60" w:after="60"/>
        <w:jc w:val="both"/>
      </w:pPr>
      <w:r w:rsidRPr="00B260CE">
        <w:t>Spolek provádí svou činnost v souladu s právními předpisy, rozhodnutími orgánů veřejné moci, stanovami a provozním řádem spolku.</w:t>
      </w:r>
    </w:p>
    <w:p w:rsidR="00145AD8" w:rsidRPr="00B260CE" w:rsidRDefault="00145AD8" w:rsidP="00FC064D">
      <w:pPr>
        <w:spacing w:before="60" w:after="60"/>
        <w:jc w:val="both"/>
      </w:pPr>
    </w:p>
    <w:p w:rsidR="005B058D" w:rsidRPr="00371758" w:rsidRDefault="0002124B" w:rsidP="00FC064D">
      <w:pPr>
        <w:spacing w:before="60" w:after="60"/>
        <w:jc w:val="center"/>
        <w:rPr>
          <w:sz w:val="24"/>
          <w:u w:val="single"/>
        </w:rPr>
      </w:pPr>
      <w:r w:rsidRPr="00371758">
        <w:rPr>
          <w:sz w:val="24"/>
          <w:u w:val="single"/>
        </w:rPr>
        <w:t>Článek</w:t>
      </w:r>
      <w:r w:rsidR="005B058D" w:rsidRPr="00371758">
        <w:rPr>
          <w:sz w:val="24"/>
          <w:u w:val="single"/>
        </w:rPr>
        <w:t xml:space="preserve"> III.</w:t>
      </w:r>
    </w:p>
    <w:p w:rsidR="005B058D" w:rsidRPr="00371758" w:rsidRDefault="00145AD8" w:rsidP="00FC064D">
      <w:pPr>
        <w:spacing w:before="60" w:after="60"/>
        <w:jc w:val="center"/>
        <w:rPr>
          <w:sz w:val="24"/>
          <w:u w:val="single"/>
        </w:rPr>
      </w:pPr>
      <w:r w:rsidRPr="00371758">
        <w:rPr>
          <w:sz w:val="24"/>
          <w:u w:val="single"/>
        </w:rPr>
        <w:t>Členství</w:t>
      </w:r>
    </w:p>
    <w:p w:rsidR="00145AD8" w:rsidRPr="00B260CE" w:rsidRDefault="00145AD8" w:rsidP="00FC064D">
      <w:pPr>
        <w:spacing w:before="60" w:after="60"/>
        <w:jc w:val="both"/>
      </w:pPr>
    </w:p>
    <w:p w:rsidR="005B058D" w:rsidRPr="00371758" w:rsidRDefault="005B058D" w:rsidP="00FC064D">
      <w:pPr>
        <w:spacing w:before="60" w:after="60"/>
        <w:jc w:val="center"/>
        <w:rPr>
          <w:i/>
        </w:rPr>
      </w:pPr>
      <w:r w:rsidRPr="00371758">
        <w:rPr>
          <w:i/>
        </w:rPr>
        <w:t>Obecná ustanovení</w:t>
      </w:r>
    </w:p>
    <w:p w:rsidR="005B058D" w:rsidRDefault="005B058D" w:rsidP="0055078F">
      <w:pPr>
        <w:pStyle w:val="Odstavecseseznamem"/>
        <w:numPr>
          <w:ilvl w:val="0"/>
          <w:numId w:val="10"/>
        </w:numPr>
        <w:spacing w:before="60" w:after="60"/>
        <w:jc w:val="both"/>
      </w:pPr>
      <w:r w:rsidRPr="00B260CE">
        <w:t>Členem spolku (dále jen „člen“) se může stát pouze fyzická osoba starší 15 let. Osoba mladší 18 let se může stát členem pouze se souhlasem svého zákonného zástupce.</w:t>
      </w:r>
    </w:p>
    <w:p w:rsidR="005B058D" w:rsidRDefault="005B058D" w:rsidP="0055078F">
      <w:pPr>
        <w:pStyle w:val="Odstavecseseznamem"/>
        <w:numPr>
          <w:ilvl w:val="0"/>
          <w:numId w:val="10"/>
        </w:numPr>
        <w:spacing w:before="60" w:after="60"/>
        <w:jc w:val="both"/>
      </w:pPr>
      <w:r w:rsidRPr="00B260CE">
        <w:t>Členství ve spolku se váže na osobu člena a nepřechází na dědice.</w:t>
      </w:r>
    </w:p>
    <w:p w:rsidR="005B058D" w:rsidRDefault="005B058D" w:rsidP="0055078F">
      <w:pPr>
        <w:pStyle w:val="Odstavecseseznamem"/>
        <w:numPr>
          <w:ilvl w:val="0"/>
          <w:numId w:val="10"/>
        </w:numPr>
        <w:spacing w:before="60" w:after="60"/>
        <w:jc w:val="both"/>
      </w:pPr>
      <w:r w:rsidRPr="00B260CE">
        <w:t>Na členství ve spolku není právní nárok. Tím nejsou dotčena ustanovení zákona o myslivosti.</w:t>
      </w:r>
    </w:p>
    <w:p w:rsidR="005B058D" w:rsidRPr="00B260CE" w:rsidRDefault="005B058D" w:rsidP="00FC064D">
      <w:pPr>
        <w:spacing w:before="60" w:after="60"/>
        <w:jc w:val="both"/>
      </w:pPr>
    </w:p>
    <w:p w:rsidR="00EF59D3" w:rsidRPr="0055078F" w:rsidRDefault="00EF59D3" w:rsidP="0055078F">
      <w:pPr>
        <w:spacing w:before="60" w:after="60"/>
        <w:jc w:val="center"/>
        <w:rPr>
          <w:i/>
        </w:rPr>
      </w:pPr>
      <w:r w:rsidRPr="0055078F">
        <w:rPr>
          <w:i/>
        </w:rPr>
        <w:t>P</w:t>
      </w:r>
      <w:r w:rsidR="005B058D" w:rsidRPr="0055078F">
        <w:rPr>
          <w:i/>
        </w:rPr>
        <w:t>řihláška</w:t>
      </w:r>
    </w:p>
    <w:p w:rsidR="005B058D" w:rsidRDefault="005B058D" w:rsidP="000436AF">
      <w:pPr>
        <w:pStyle w:val="Odstavecseseznamem"/>
        <w:numPr>
          <w:ilvl w:val="0"/>
          <w:numId w:val="11"/>
        </w:numPr>
        <w:spacing w:before="60" w:after="60"/>
        <w:jc w:val="both"/>
      </w:pPr>
      <w:r w:rsidRPr="00B260CE">
        <w:t>Kdo se uchází o členství ve spolku (dále jen „zájemce“), pod</w:t>
      </w:r>
      <w:r w:rsidR="00901932">
        <w:t xml:space="preserve">á </w:t>
      </w:r>
      <w:r w:rsidRPr="00B260CE">
        <w:t xml:space="preserve">písemnou přihlášku </w:t>
      </w:r>
      <w:r w:rsidR="002B02A8">
        <w:t>předsedovi</w:t>
      </w:r>
      <w:r w:rsidR="00901932">
        <w:t xml:space="preserve"> spolku</w:t>
      </w:r>
      <w:r w:rsidRPr="00B260CE">
        <w:t>, který s přihláškou seznámí nejbližší členskou schůzi.</w:t>
      </w:r>
    </w:p>
    <w:p w:rsidR="005B058D" w:rsidRDefault="005B058D" w:rsidP="00FC064D">
      <w:pPr>
        <w:pStyle w:val="Odstavecseseznamem"/>
        <w:numPr>
          <w:ilvl w:val="0"/>
          <w:numId w:val="11"/>
        </w:numPr>
        <w:spacing w:before="60" w:after="60"/>
        <w:jc w:val="both"/>
      </w:pPr>
      <w:r w:rsidRPr="00B260CE">
        <w:t>V přihlášce se uvede alespoň jméno zájemce, datum narození, adresa trvalého bydliště, poštovní doručovací adresa a telefonní číslo. Má-li člen také elektronickou doručovací adresu, uvede ji v přihlášce.</w:t>
      </w:r>
    </w:p>
    <w:p w:rsidR="005B058D" w:rsidRDefault="005B058D" w:rsidP="00FC064D">
      <w:pPr>
        <w:pStyle w:val="Odstavecseseznamem"/>
        <w:numPr>
          <w:ilvl w:val="0"/>
          <w:numId w:val="11"/>
        </w:numPr>
        <w:spacing w:before="60" w:after="60"/>
        <w:jc w:val="both"/>
      </w:pPr>
      <w:r w:rsidRPr="00B260CE">
        <w:t xml:space="preserve">Podáním přihlášky se zájemce zavazuje chovat se vůči spolku čestně a zachovávat jeho </w:t>
      </w:r>
      <w:r w:rsidR="00145AD8" w:rsidRPr="00B260CE">
        <w:t>provozní</w:t>
      </w:r>
      <w:r w:rsidRPr="00B260CE">
        <w:t xml:space="preserve"> řád (povinnost loajality).</w:t>
      </w:r>
    </w:p>
    <w:p w:rsidR="005B058D" w:rsidRPr="00B260CE" w:rsidRDefault="005B058D" w:rsidP="00FC064D">
      <w:pPr>
        <w:pStyle w:val="Odstavecseseznamem"/>
        <w:numPr>
          <w:ilvl w:val="0"/>
          <w:numId w:val="11"/>
        </w:numPr>
        <w:spacing w:before="60" w:after="60"/>
        <w:jc w:val="both"/>
      </w:pPr>
      <w:r w:rsidRPr="00B260CE">
        <w:t>Podáním přihlášky projevuje zájemce svoji vůli být vázán stanovami od okamžiku, kdy se stane členem spolku.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C25BDF" w:rsidRDefault="005B058D" w:rsidP="000436AF">
      <w:pPr>
        <w:spacing w:before="60" w:after="60"/>
        <w:jc w:val="center"/>
        <w:rPr>
          <w:i/>
        </w:rPr>
      </w:pPr>
      <w:r w:rsidRPr="00C25BDF">
        <w:rPr>
          <w:i/>
        </w:rPr>
        <w:t>Zkušební doba</w:t>
      </w:r>
    </w:p>
    <w:p w:rsidR="005B058D" w:rsidRPr="00C25BDF" w:rsidRDefault="005B058D" w:rsidP="000436AF">
      <w:pPr>
        <w:pStyle w:val="Odstavecseseznamem"/>
        <w:numPr>
          <w:ilvl w:val="0"/>
          <w:numId w:val="12"/>
        </w:numPr>
        <w:spacing w:before="60" w:after="60"/>
        <w:jc w:val="both"/>
      </w:pPr>
      <w:r w:rsidRPr="00C25BDF">
        <w:t>Členská schůze posoudí, zda bude zájemci poskytnuta možnost dočasně se podílet na činnosti spolku a v jakém rozsahu. V kladném případě členská schůze přidělí zájemci gestora, který je zájemcovým průvodcem spolkovou činností do doby, než členská schůze rozhodne o přihlášce zájemce.</w:t>
      </w:r>
    </w:p>
    <w:p w:rsidR="005B058D" w:rsidRPr="00C25BDF" w:rsidRDefault="005B058D" w:rsidP="00FC064D">
      <w:pPr>
        <w:pStyle w:val="Odstavecseseznamem"/>
        <w:numPr>
          <w:ilvl w:val="0"/>
          <w:numId w:val="12"/>
        </w:numPr>
        <w:spacing w:before="60" w:after="60"/>
        <w:jc w:val="both"/>
      </w:pPr>
      <w:r w:rsidRPr="00C25BDF">
        <w:t>Takový zájemce má právo účastnit se zasedání členské schůze s hlasem poradním. Povinnosti členů se na jeho postavení použijí přiměřeně.</w:t>
      </w:r>
    </w:p>
    <w:p w:rsidR="00F2171C" w:rsidRPr="00C25BDF" w:rsidRDefault="005B058D" w:rsidP="00FC064D">
      <w:pPr>
        <w:pStyle w:val="Odstavecseseznamem"/>
        <w:numPr>
          <w:ilvl w:val="0"/>
          <w:numId w:val="12"/>
        </w:numPr>
        <w:spacing w:before="60" w:after="60"/>
        <w:jc w:val="both"/>
      </w:pPr>
      <w:r w:rsidRPr="00C25BDF">
        <w:t>Po zhodnocení činnosti zájemce gestorem rozhodne členská schůze o přihlášce zájemce</w:t>
      </w:r>
      <w:r w:rsidR="00105674" w:rsidRPr="00C25BDF">
        <w:t>.</w:t>
      </w:r>
    </w:p>
    <w:p w:rsidR="00B260CE" w:rsidRPr="00B260CE" w:rsidRDefault="00B260CE" w:rsidP="00FC064D">
      <w:pPr>
        <w:spacing w:before="60" w:after="60"/>
        <w:jc w:val="both"/>
      </w:pPr>
    </w:p>
    <w:p w:rsidR="005B058D" w:rsidRPr="002864E8" w:rsidRDefault="005B058D" w:rsidP="002864E8">
      <w:pPr>
        <w:spacing w:before="60" w:after="60"/>
        <w:jc w:val="center"/>
        <w:rPr>
          <w:i/>
        </w:rPr>
      </w:pPr>
      <w:r w:rsidRPr="002864E8">
        <w:rPr>
          <w:i/>
        </w:rPr>
        <w:t>Vznik členství</w:t>
      </w:r>
    </w:p>
    <w:p w:rsidR="005B058D" w:rsidRDefault="005B058D" w:rsidP="002864E8">
      <w:pPr>
        <w:pStyle w:val="Odstavecseseznamem"/>
        <w:numPr>
          <w:ilvl w:val="0"/>
          <w:numId w:val="14"/>
        </w:numPr>
        <w:spacing w:before="60" w:after="60"/>
        <w:jc w:val="both"/>
      </w:pPr>
      <w:r w:rsidRPr="00B260CE">
        <w:t xml:space="preserve">Členství vzniká rozhodnutím členské schůze o přijetí za člena na základě podané přihlášky. </w:t>
      </w:r>
    </w:p>
    <w:p w:rsidR="00CE69FD" w:rsidRDefault="00CE69FD" w:rsidP="00CE69FD">
      <w:pPr>
        <w:pStyle w:val="Odstavecseseznamem"/>
        <w:spacing w:before="60" w:after="60"/>
        <w:jc w:val="both"/>
      </w:pPr>
    </w:p>
    <w:p w:rsidR="007121A3" w:rsidRPr="00B260CE" w:rsidRDefault="007121A3" w:rsidP="007121A3">
      <w:pPr>
        <w:pStyle w:val="Odstavecseseznamem"/>
        <w:spacing w:before="60" w:after="60"/>
        <w:jc w:val="both"/>
      </w:pPr>
    </w:p>
    <w:p w:rsidR="005B058D" w:rsidRPr="002864E8" w:rsidRDefault="005B058D" w:rsidP="002864E8">
      <w:pPr>
        <w:spacing w:before="60" w:after="60"/>
        <w:jc w:val="center"/>
        <w:rPr>
          <w:i/>
        </w:rPr>
      </w:pPr>
      <w:r w:rsidRPr="002864E8">
        <w:rPr>
          <w:i/>
        </w:rPr>
        <w:lastRenderedPageBreak/>
        <w:t>Vstupní členský příspěvek</w:t>
      </w:r>
    </w:p>
    <w:p w:rsidR="005B058D" w:rsidRDefault="005B058D" w:rsidP="002864E8">
      <w:pPr>
        <w:pStyle w:val="Odstavecseseznamem"/>
        <w:numPr>
          <w:ilvl w:val="0"/>
          <w:numId w:val="13"/>
        </w:numPr>
        <w:spacing w:before="60" w:after="60"/>
        <w:jc w:val="both"/>
      </w:pPr>
      <w:r w:rsidRPr="00B260CE">
        <w:t>Členská schůze může rozhodnout, že je ke vzniku členství vyžadováno splacení vstupního členského příspěvku (dále jen „vstupní příspěvek“). V takovém případě rozhodne o jeho výši, způsobu, jakým má být splacen, a lhůtě, do které má být splacen. Není-li lhůta stanovena, musí být vstupní příspěvek splacen do 1 měsíce ode dne rozhodnutí o přihlášce. Není-li splacen v této lhůtě, hledí se na rozhodnutí o přijetí za člena jako na zrušené.</w:t>
      </w:r>
    </w:p>
    <w:p w:rsidR="005B058D" w:rsidRPr="00B260CE" w:rsidRDefault="005B058D" w:rsidP="00FC064D">
      <w:pPr>
        <w:pStyle w:val="Odstavecseseznamem"/>
        <w:numPr>
          <w:ilvl w:val="0"/>
          <w:numId w:val="13"/>
        </w:numPr>
        <w:spacing w:before="60" w:after="60"/>
        <w:jc w:val="both"/>
      </w:pPr>
      <w:r w:rsidRPr="00B260CE">
        <w:t>Rozhodla-li členská schůze podle odstavce 1, vyžaduje se splacení členského příspěvku u každého dalšího zájemce až do doby, než členská schůze rozhodne jinak.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2864E8" w:rsidRDefault="005B058D" w:rsidP="002864E8">
      <w:pPr>
        <w:spacing w:before="60" w:after="60"/>
        <w:jc w:val="center"/>
        <w:rPr>
          <w:i/>
        </w:rPr>
      </w:pPr>
      <w:r w:rsidRPr="002864E8">
        <w:rPr>
          <w:i/>
        </w:rPr>
        <w:t>Seznam členů</w:t>
      </w:r>
    </w:p>
    <w:p w:rsidR="005B058D" w:rsidRDefault="005B058D" w:rsidP="002864E8">
      <w:pPr>
        <w:pStyle w:val="Odstavecseseznamem"/>
        <w:numPr>
          <w:ilvl w:val="0"/>
          <w:numId w:val="15"/>
        </w:numPr>
        <w:spacing w:before="60" w:after="60"/>
        <w:jc w:val="both"/>
      </w:pPr>
      <w:r w:rsidRPr="00B260CE">
        <w:t>Spolek vede seznam členů. Seznam členů může být veden i v elektronické podobě.</w:t>
      </w:r>
    </w:p>
    <w:p w:rsidR="005B058D" w:rsidRDefault="005B058D" w:rsidP="00FC064D">
      <w:pPr>
        <w:pStyle w:val="Odstavecseseznamem"/>
        <w:numPr>
          <w:ilvl w:val="0"/>
          <w:numId w:val="15"/>
        </w:numPr>
        <w:spacing w:before="60" w:after="60"/>
        <w:jc w:val="both"/>
      </w:pPr>
      <w:r w:rsidRPr="00B260CE">
        <w:t xml:space="preserve">Zápisy a výmazy v seznamu členů provádí </w:t>
      </w:r>
      <w:r w:rsidR="00B52F82" w:rsidRPr="00B260CE">
        <w:t>jednatel spolku.</w:t>
      </w:r>
    </w:p>
    <w:p w:rsidR="005B058D" w:rsidRDefault="005B058D" w:rsidP="00FC064D">
      <w:pPr>
        <w:pStyle w:val="Odstavecseseznamem"/>
        <w:numPr>
          <w:ilvl w:val="0"/>
          <w:numId w:val="15"/>
        </w:numPr>
        <w:spacing w:before="60" w:after="60"/>
        <w:jc w:val="both"/>
      </w:pPr>
      <w:r w:rsidRPr="00B260CE">
        <w:t>V seznamu členů se o členovi vedou tyto údaje: jméno, datum narození, adresa trvalého bydliště, poštovní doručovací adresa, elektronická doručovací adresa a telefonní kontakt.</w:t>
      </w:r>
    </w:p>
    <w:p w:rsidR="005B058D" w:rsidRDefault="005B058D" w:rsidP="00FC064D">
      <w:pPr>
        <w:pStyle w:val="Odstavecseseznamem"/>
        <w:numPr>
          <w:ilvl w:val="0"/>
          <w:numId w:val="15"/>
        </w:numPr>
        <w:spacing w:before="60" w:after="60"/>
        <w:jc w:val="both"/>
      </w:pPr>
      <w:r w:rsidRPr="00B260CE">
        <w:t>Seznam členů je zpřístupněn pouze pro členy spolku, a to v sídle spolku nebo v jiném místě, které určí výbor.</w:t>
      </w:r>
    </w:p>
    <w:p w:rsidR="005B058D" w:rsidRPr="00B260CE" w:rsidRDefault="005B058D" w:rsidP="00FC064D">
      <w:pPr>
        <w:pStyle w:val="Odstavecseseznamem"/>
        <w:numPr>
          <w:ilvl w:val="0"/>
          <w:numId w:val="15"/>
        </w:numPr>
        <w:spacing w:before="60" w:after="60"/>
        <w:jc w:val="both"/>
      </w:pPr>
      <w:r w:rsidRPr="00B260CE">
        <w:t>Člen uděluje spolku podle zákona o ochraně osobních údajů souhlas se zpracováním osobních údajů podle odstavce 3, a to na dobu jednoho roku od zániku svého členství.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2864E8" w:rsidRDefault="005B058D" w:rsidP="002864E8">
      <w:pPr>
        <w:spacing w:before="60" w:after="60"/>
        <w:jc w:val="center"/>
        <w:rPr>
          <w:i/>
        </w:rPr>
      </w:pPr>
      <w:r w:rsidRPr="002864E8">
        <w:rPr>
          <w:i/>
        </w:rPr>
        <w:t>Zánik členství</w:t>
      </w:r>
    </w:p>
    <w:p w:rsidR="005B058D" w:rsidRDefault="005B058D" w:rsidP="002864E8">
      <w:pPr>
        <w:pStyle w:val="Odstavecseseznamem"/>
        <w:numPr>
          <w:ilvl w:val="0"/>
          <w:numId w:val="16"/>
        </w:numPr>
        <w:spacing w:before="60" w:after="60"/>
        <w:jc w:val="both"/>
      </w:pPr>
      <w:r w:rsidRPr="00B260CE">
        <w:t>Členství ve spolku zaniká</w:t>
      </w:r>
      <w:r w:rsidR="002864E8">
        <w:t>:</w:t>
      </w:r>
    </w:p>
    <w:p w:rsidR="005B058D" w:rsidRDefault="00BC0349" w:rsidP="002864E8">
      <w:pPr>
        <w:pStyle w:val="Odstavecseseznamem"/>
        <w:numPr>
          <w:ilvl w:val="1"/>
          <w:numId w:val="16"/>
        </w:numPr>
        <w:spacing w:before="60" w:after="60"/>
        <w:jc w:val="both"/>
      </w:pPr>
      <w:r w:rsidRPr="00B260CE">
        <w:t>ú</w:t>
      </w:r>
      <w:r w:rsidR="005B058D" w:rsidRPr="00B260CE">
        <w:t>mrtím</w:t>
      </w:r>
      <w:r w:rsidRPr="00B260CE">
        <w:t xml:space="preserve"> člena nebo prohlášením člena za mrtvého</w:t>
      </w:r>
    </w:p>
    <w:p w:rsidR="005B058D" w:rsidRDefault="00BC0349" w:rsidP="002864E8">
      <w:pPr>
        <w:pStyle w:val="Odstavecseseznamem"/>
        <w:numPr>
          <w:ilvl w:val="1"/>
          <w:numId w:val="16"/>
        </w:numPr>
        <w:spacing w:before="60" w:after="60"/>
        <w:jc w:val="both"/>
      </w:pPr>
      <w:r w:rsidRPr="00B260CE">
        <w:t xml:space="preserve">dobrovolným </w:t>
      </w:r>
      <w:r w:rsidR="00F813ED" w:rsidRPr="00B260CE">
        <w:t>vystoupením člena na základě písemného oznámení o ukončení členství doručeného výboru spolku</w:t>
      </w:r>
      <w:r w:rsidR="005B058D" w:rsidRPr="00B260CE">
        <w:t>,</w:t>
      </w:r>
    </w:p>
    <w:p w:rsidR="005B058D" w:rsidRDefault="005B058D" w:rsidP="002864E8">
      <w:pPr>
        <w:pStyle w:val="Odstavecseseznamem"/>
        <w:numPr>
          <w:ilvl w:val="1"/>
          <w:numId w:val="16"/>
        </w:numPr>
        <w:spacing w:before="60" w:after="60"/>
        <w:jc w:val="both"/>
      </w:pPr>
      <w:r w:rsidRPr="00B260CE">
        <w:t>vyloučením</w:t>
      </w:r>
      <w:r w:rsidR="00BC0349" w:rsidRPr="00B260CE">
        <w:t xml:space="preserve"> člena,</w:t>
      </w:r>
    </w:p>
    <w:p w:rsidR="00BC0349" w:rsidRDefault="00BC0349" w:rsidP="002864E8">
      <w:pPr>
        <w:pStyle w:val="Odstavecseseznamem"/>
        <w:numPr>
          <w:ilvl w:val="1"/>
          <w:numId w:val="16"/>
        </w:numPr>
        <w:spacing w:before="60" w:after="60"/>
        <w:jc w:val="both"/>
      </w:pPr>
      <w:r w:rsidRPr="00B260CE">
        <w:t>zánikem spolku.</w:t>
      </w:r>
    </w:p>
    <w:p w:rsidR="00BC7816" w:rsidRPr="008E52A6" w:rsidRDefault="00F928EE" w:rsidP="00FC064D">
      <w:pPr>
        <w:pStyle w:val="Odstavecseseznamem"/>
        <w:numPr>
          <w:ilvl w:val="0"/>
          <w:numId w:val="16"/>
        </w:numPr>
        <w:spacing w:before="60" w:after="60"/>
        <w:jc w:val="both"/>
      </w:pPr>
      <w:r w:rsidRPr="008E52A6">
        <w:t xml:space="preserve">Při </w:t>
      </w:r>
      <w:r w:rsidR="008E52A6" w:rsidRPr="008E52A6">
        <w:t>zániku členství</w:t>
      </w:r>
      <w:r w:rsidRPr="008E52A6">
        <w:t xml:space="preserve"> </w:t>
      </w:r>
      <w:r w:rsidR="008E52A6">
        <w:t>ve</w:t>
      </w:r>
      <w:r w:rsidRPr="008E52A6">
        <w:t xml:space="preserve"> spolku má člen nárok na vrácení vstupního příspěvku, příp. jeho části v závislosti na výsledku hospodaření spolku v posledním účetním roce (v roce, kdy bylo členovi ukončeno členství).</w:t>
      </w:r>
    </w:p>
    <w:p w:rsidR="00BC7816" w:rsidRPr="00B260CE" w:rsidRDefault="00BC7816" w:rsidP="00FC064D">
      <w:pPr>
        <w:spacing w:before="60" w:after="60"/>
        <w:jc w:val="both"/>
      </w:pPr>
    </w:p>
    <w:p w:rsidR="00BC7816" w:rsidRPr="00B260CE" w:rsidRDefault="00BC7816" w:rsidP="00FC064D">
      <w:pPr>
        <w:spacing w:before="60" w:after="60"/>
        <w:jc w:val="both"/>
      </w:pPr>
    </w:p>
    <w:p w:rsidR="005B058D" w:rsidRPr="00F7664F" w:rsidRDefault="00CB1752" w:rsidP="00F7664F">
      <w:pPr>
        <w:spacing w:before="60" w:after="60"/>
        <w:jc w:val="center"/>
        <w:rPr>
          <w:sz w:val="24"/>
          <w:u w:val="single"/>
        </w:rPr>
      </w:pPr>
      <w:r w:rsidRPr="00F7664F">
        <w:rPr>
          <w:sz w:val="24"/>
          <w:u w:val="single"/>
        </w:rPr>
        <w:t xml:space="preserve">Článek </w:t>
      </w:r>
      <w:r w:rsidR="005B058D" w:rsidRPr="00F7664F">
        <w:rPr>
          <w:sz w:val="24"/>
          <w:u w:val="single"/>
        </w:rPr>
        <w:t>IV.</w:t>
      </w:r>
    </w:p>
    <w:p w:rsidR="005B058D" w:rsidRPr="00F7664F" w:rsidRDefault="005B058D" w:rsidP="00F7664F">
      <w:pPr>
        <w:spacing w:before="60" w:after="60"/>
        <w:jc w:val="center"/>
        <w:rPr>
          <w:sz w:val="24"/>
          <w:u w:val="single"/>
        </w:rPr>
      </w:pPr>
      <w:r w:rsidRPr="00F7664F">
        <w:rPr>
          <w:sz w:val="24"/>
          <w:u w:val="single"/>
        </w:rPr>
        <w:t>Práva a povinnosti členů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B20F38" w:rsidRDefault="005B058D" w:rsidP="00B20F38">
      <w:pPr>
        <w:spacing w:before="60" w:after="60"/>
        <w:jc w:val="center"/>
        <w:rPr>
          <w:i/>
        </w:rPr>
      </w:pPr>
      <w:r w:rsidRPr="00B20F38">
        <w:rPr>
          <w:i/>
        </w:rPr>
        <w:t>Práva členů</w:t>
      </w:r>
    </w:p>
    <w:p w:rsidR="005B058D" w:rsidRDefault="005B058D" w:rsidP="00B20F38">
      <w:pPr>
        <w:pStyle w:val="Odstavecseseznamem"/>
        <w:numPr>
          <w:ilvl w:val="0"/>
          <w:numId w:val="17"/>
        </w:numPr>
        <w:spacing w:before="60" w:after="60"/>
        <w:jc w:val="both"/>
      </w:pPr>
      <w:r w:rsidRPr="00B260CE">
        <w:t>Členové mají zejména tato práva:</w:t>
      </w:r>
    </w:p>
    <w:p w:rsidR="005B058D" w:rsidRDefault="005B058D" w:rsidP="00FC064D">
      <w:pPr>
        <w:pStyle w:val="Odstavecseseznamem"/>
        <w:numPr>
          <w:ilvl w:val="1"/>
          <w:numId w:val="17"/>
        </w:numPr>
        <w:spacing w:before="60" w:after="60"/>
        <w:jc w:val="both"/>
      </w:pPr>
      <w:r w:rsidRPr="00B260CE">
        <w:t>účastnit se zasedání členské schůze,</w:t>
      </w:r>
    </w:p>
    <w:p w:rsidR="005B058D" w:rsidRDefault="005B058D" w:rsidP="00FC064D">
      <w:pPr>
        <w:pStyle w:val="Odstavecseseznamem"/>
        <w:numPr>
          <w:ilvl w:val="1"/>
          <w:numId w:val="17"/>
        </w:numPr>
        <w:spacing w:before="60" w:after="60"/>
        <w:jc w:val="both"/>
      </w:pPr>
      <w:r w:rsidRPr="00B260CE">
        <w:t>volit a být volen do orgánů spolku,</w:t>
      </w:r>
    </w:p>
    <w:p w:rsidR="005B058D" w:rsidRDefault="005B058D" w:rsidP="00FC064D">
      <w:pPr>
        <w:pStyle w:val="Odstavecseseznamem"/>
        <w:numPr>
          <w:ilvl w:val="1"/>
          <w:numId w:val="17"/>
        </w:numPr>
        <w:spacing w:before="60" w:after="60"/>
        <w:jc w:val="both"/>
      </w:pPr>
      <w:r w:rsidRPr="00B260CE">
        <w:t>podávat návrhy a stížnosti a být výborem vyrozuměn o jejich vyřízení,</w:t>
      </w:r>
    </w:p>
    <w:p w:rsidR="005B058D" w:rsidRDefault="005B058D" w:rsidP="00FC064D">
      <w:pPr>
        <w:pStyle w:val="Odstavecseseznamem"/>
        <w:numPr>
          <w:ilvl w:val="1"/>
          <w:numId w:val="17"/>
        </w:numPr>
        <w:spacing w:before="60" w:after="60"/>
        <w:jc w:val="both"/>
      </w:pPr>
      <w:r w:rsidRPr="00B260CE">
        <w:t>účastnit se výkonu práva myslivosti v honitbě, jejímž je spolek uživatelem,</w:t>
      </w:r>
    </w:p>
    <w:p w:rsidR="005B058D" w:rsidRDefault="005B058D" w:rsidP="00FC064D">
      <w:pPr>
        <w:pStyle w:val="Odstavecseseznamem"/>
        <w:numPr>
          <w:ilvl w:val="1"/>
          <w:numId w:val="17"/>
        </w:numPr>
        <w:spacing w:before="60" w:after="60"/>
        <w:jc w:val="both"/>
      </w:pPr>
      <w:r w:rsidRPr="00B260CE">
        <w:t>podílet se na využívání výsledků z mysliveckého hospodaření,</w:t>
      </w:r>
    </w:p>
    <w:p w:rsidR="005B058D" w:rsidRDefault="005B058D" w:rsidP="00FC064D">
      <w:pPr>
        <w:pStyle w:val="Odstavecseseznamem"/>
        <w:numPr>
          <w:ilvl w:val="1"/>
          <w:numId w:val="17"/>
        </w:numPr>
        <w:spacing w:before="60" w:after="60"/>
        <w:jc w:val="both"/>
      </w:pPr>
      <w:r w:rsidRPr="00B260CE">
        <w:t>účastnit se akcí pořádaných spolkem,</w:t>
      </w:r>
    </w:p>
    <w:p w:rsidR="005B058D" w:rsidRDefault="005B058D" w:rsidP="00FC064D">
      <w:pPr>
        <w:pStyle w:val="Odstavecseseznamem"/>
        <w:numPr>
          <w:ilvl w:val="1"/>
          <w:numId w:val="17"/>
        </w:numPr>
        <w:spacing w:before="60" w:after="60"/>
        <w:jc w:val="both"/>
      </w:pPr>
      <w:r w:rsidRPr="00B260CE">
        <w:t>další práva vyplývající ze zákona, stanov, provozního řádu nebo rozhodnutí orgánů spolku.</w:t>
      </w:r>
    </w:p>
    <w:p w:rsidR="005B058D" w:rsidRPr="00B260CE" w:rsidRDefault="005B058D" w:rsidP="00FC064D">
      <w:pPr>
        <w:pStyle w:val="Odstavecseseznamem"/>
        <w:numPr>
          <w:ilvl w:val="0"/>
          <w:numId w:val="17"/>
        </w:numPr>
        <w:spacing w:before="60" w:after="60"/>
        <w:jc w:val="both"/>
      </w:pPr>
      <w:r w:rsidRPr="00B260CE">
        <w:t>Člen může svá práva vykonávat pouze osobně.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B20F38" w:rsidRDefault="005B058D" w:rsidP="00B20F38">
      <w:pPr>
        <w:spacing w:before="60" w:after="60"/>
        <w:jc w:val="center"/>
        <w:rPr>
          <w:i/>
        </w:rPr>
      </w:pPr>
      <w:r w:rsidRPr="00B20F38">
        <w:rPr>
          <w:i/>
        </w:rPr>
        <w:t>Povinnosti členů</w:t>
      </w:r>
    </w:p>
    <w:p w:rsidR="005B058D" w:rsidRDefault="005B058D" w:rsidP="00B20F38">
      <w:pPr>
        <w:pStyle w:val="Odstavecseseznamem"/>
        <w:numPr>
          <w:ilvl w:val="0"/>
          <w:numId w:val="18"/>
        </w:numPr>
        <w:spacing w:before="60" w:after="60"/>
        <w:jc w:val="both"/>
      </w:pPr>
      <w:r w:rsidRPr="00B260CE">
        <w:t>Členové mají zejména tyto povinnosti:</w:t>
      </w:r>
    </w:p>
    <w:p w:rsidR="005B058D" w:rsidRDefault="005B058D" w:rsidP="00FC064D">
      <w:pPr>
        <w:pStyle w:val="Odstavecseseznamem"/>
        <w:numPr>
          <w:ilvl w:val="1"/>
          <w:numId w:val="18"/>
        </w:numPr>
        <w:spacing w:before="60" w:after="60"/>
        <w:jc w:val="both"/>
      </w:pPr>
      <w:r w:rsidRPr="00B260CE">
        <w:t>podílet se na činnosti spolku a přispívat k naplňování jeho účelu,</w:t>
      </w:r>
    </w:p>
    <w:p w:rsidR="005B058D" w:rsidRDefault="005B058D" w:rsidP="00FC064D">
      <w:pPr>
        <w:pStyle w:val="Odstavecseseznamem"/>
        <w:numPr>
          <w:ilvl w:val="1"/>
          <w:numId w:val="18"/>
        </w:numPr>
        <w:spacing w:before="60" w:after="60"/>
        <w:jc w:val="both"/>
      </w:pPr>
      <w:r w:rsidRPr="00B260CE">
        <w:t>dodržovat povinnosti vyplývající ze zákona, stanov, provozního řád</w:t>
      </w:r>
      <w:r w:rsidR="009B30B6" w:rsidRPr="00B260CE">
        <w:t>u nebo rozhodnutí orgánů spolku.</w:t>
      </w:r>
    </w:p>
    <w:p w:rsidR="005B058D" w:rsidRDefault="005B058D" w:rsidP="00FC064D">
      <w:pPr>
        <w:pStyle w:val="Odstavecseseznamem"/>
        <w:numPr>
          <w:ilvl w:val="0"/>
          <w:numId w:val="18"/>
        </w:numPr>
        <w:spacing w:before="60" w:after="60"/>
        <w:jc w:val="both"/>
      </w:pPr>
      <w:r w:rsidRPr="00B260CE">
        <w:t>Člen může své povinnosti splnit i prostřednictvím jiné osoby, pokud z povahy věci nevyplývá nutnost osobního plnění.</w:t>
      </w:r>
    </w:p>
    <w:p w:rsidR="005B058D" w:rsidRPr="00B260CE" w:rsidRDefault="005B058D" w:rsidP="00FC064D">
      <w:pPr>
        <w:pStyle w:val="Odstavecseseznamem"/>
        <w:numPr>
          <w:ilvl w:val="0"/>
          <w:numId w:val="18"/>
        </w:numPr>
        <w:spacing w:before="60" w:after="60"/>
        <w:jc w:val="both"/>
      </w:pPr>
      <w:r w:rsidRPr="00B260CE">
        <w:t>Členská práva a povinnosti náležejí každému členovi stejným způsobem. Členská schůze může poskytnout úlevy tomu členovi, který pro pokročilý věk, zdravotní stav nebo z jiných závažných důvodů nemůže své povinnosti v plném rozsahu plnit.</w:t>
      </w:r>
    </w:p>
    <w:p w:rsidR="005B058D" w:rsidRPr="00B20F38" w:rsidRDefault="005B058D" w:rsidP="00B20F38">
      <w:pPr>
        <w:spacing w:before="60" w:after="60"/>
        <w:jc w:val="center"/>
        <w:rPr>
          <w:i/>
        </w:rPr>
      </w:pPr>
      <w:r w:rsidRPr="00B20F38">
        <w:rPr>
          <w:i/>
        </w:rPr>
        <w:t>Provozní řád</w:t>
      </w:r>
    </w:p>
    <w:p w:rsidR="005B058D" w:rsidRDefault="005B058D" w:rsidP="004E6247">
      <w:pPr>
        <w:pStyle w:val="Odstavecseseznamem"/>
        <w:numPr>
          <w:ilvl w:val="0"/>
          <w:numId w:val="19"/>
        </w:numPr>
        <w:spacing w:before="60" w:after="60"/>
        <w:jc w:val="both"/>
      </w:pPr>
      <w:r w:rsidRPr="00B260CE">
        <w:t>Provozní řád je vnitřním předpisem spolku, který blíže upravuje jednotlivé činnosti spolku, jakož i práva a povinnosti jeho členů.</w:t>
      </w:r>
    </w:p>
    <w:p w:rsidR="005B058D" w:rsidRDefault="005B058D" w:rsidP="00FC064D">
      <w:pPr>
        <w:pStyle w:val="Odstavecseseznamem"/>
        <w:numPr>
          <w:ilvl w:val="0"/>
          <w:numId w:val="19"/>
        </w:numPr>
        <w:spacing w:before="60" w:after="60"/>
        <w:jc w:val="both"/>
      </w:pPr>
      <w:r w:rsidRPr="00B260CE">
        <w:t>Provozní řád může upravit všechny otázky, které nejsou upraveny těmito stanovami. K ustanovením provozního řádu, která jsou v rozporu s těmito stanovami, se nepřihlíží.</w:t>
      </w:r>
    </w:p>
    <w:p w:rsidR="004E6247" w:rsidRDefault="005B058D" w:rsidP="004E6247">
      <w:pPr>
        <w:pStyle w:val="Odstavecseseznamem"/>
        <w:numPr>
          <w:ilvl w:val="0"/>
          <w:numId w:val="19"/>
        </w:numPr>
        <w:spacing w:before="60" w:after="60"/>
        <w:jc w:val="both"/>
      </w:pPr>
      <w:r w:rsidRPr="00B260CE">
        <w:t>Členové mohou do provozního řádu po předchozí dohodě nahlížet v sídle spolku nebo v jiném místě, které určí výbor.</w:t>
      </w:r>
    </w:p>
    <w:p w:rsidR="004E6247" w:rsidRPr="00B260CE" w:rsidRDefault="004E6247" w:rsidP="004E6247">
      <w:pPr>
        <w:pStyle w:val="Odstavecseseznamem"/>
        <w:spacing w:before="60" w:after="60"/>
        <w:jc w:val="both"/>
      </w:pPr>
    </w:p>
    <w:p w:rsidR="005B058D" w:rsidRPr="004E6247" w:rsidRDefault="005B058D" w:rsidP="004E6247">
      <w:pPr>
        <w:spacing w:before="60" w:after="60"/>
        <w:jc w:val="center"/>
        <w:rPr>
          <w:b/>
          <w:i/>
        </w:rPr>
      </w:pPr>
      <w:r w:rsidRPr="004E6247">
        <w:rPr>
          <w:b/>
          <w:i/>
        </w:rPr>
        <w:t>Porušení člens</w:t>
      </w:r>
      <w:r w:rsidR="004E7134" w:rsidRPr="004E6247">
        <w:rPr>
          <w:b/>
          <w:i/>
        </w:rPr>
        <w:t>kých povinností</w:t>
      </w:r>
    </w:p>
    <w:p w:rsidR="005B058D" w:rsidRPr="004E6247" w:rsidRDefault="005B058D" w:rsidP="004E6247">
      <w:pPr>
        <w:spacing w:before="60" w:after="60"/>
        <w:jc w:val="center"/>
        <w:rPr>
          <w:i/>
        </w:rPr>
      </w:pPr>
      <w:r w:rsidRPr="004E6247">
        <w:rPr>
          <w:i/>
        </w:rPr>
        <w:t>Opatření</w:t>
      </w:r>
    </w:p>
    <w:p w:rsidR="005B058D" w:rsidRDefault="005B058D" w:rsidP="004E6247">
      <w:pPr>
        <w:pStyle w:val="Odstavecseseznamem"/>
        <w:numPr>
          <w:ilvl w:val="0"/>
          <w:numId w:val="20"/>
        </w:numPr>
        <w:spacing w:before="60" w:after="60"/>
        <w:jc w:val="both"/>
      </w:pPr>
      <w:r w:rsidRPr="00B260CE">
        <w:t>Členovi, který porušil svoji povinnost vyplývající z členství, může výbor uložit tato opatření:</w:t>
      </w:r>
    </w:p>
    <w:p w:rsidR="005B058D" w:rsidRDefault="005B058D" w:rsidP="004E6247">
      <w:pPr>
        <w:pStyle w:val="Odstavecseseznamem"/>
        <w:numPr>
          <w:ilvl w:val="1"/>
          <w:numId w:val="20"/>
        </w:numPr>
        <w:spacing w:before="60" w:after="60"/>
        <w:jc w:val="both"/>
      </w:pPr>
      <w:r w:rsidRPr="00B260CE">
        <w:t>napomenutí (výtka),</w:t>
      </w:r>
    </w:p>
    <w:p w:rsidR="005B058D" w:rsidRDefault="005B058D" w:rsidP="00FC064D">
      <w:pPr>
        <w:pStyle w:val="Odstavecseseznamem"/>
        <w:numPr>
          <w:ilvl w:val="1"/>
          <w:numId w:val="20"/>
        </w:numPr>
        <w:spacing w:before="60" w:after="60"/>
        <w:jc w:val="both"/>
      </w:pPr>
      <w:r w:rsidRPr="00B260CE">
        <w:t>dočasné omezení ve využití výsledů mysliveckého hospodaření nebo jiných členských výhod,</w:t>
      </w:r>
    </w:p>
    <w:p w:rsidR="005B058D" w:rsidRDefault="005B058D" w:rsidP="00FC064D">
      <w:pPr>
        <w:pStyle w:val="Odstavecseseznamem"/>
        <w:numPr>
          <w:ilvl w:val="1"/>
          <w:numId w:val="20"/>
        </w:numPr>
        <w:spacing w:before="60" w:after="60"/>
        <w:jc w:val="both"/>
      </w:pPr>
      <w:r w:rsidRPr="00B260CE">
        <w:t>dočasné omezení lovu zvěře.</w:t>
      </w:r>
    </w:p>
    <w:p w:rsidR="005B058D" w:rsidRDefault="005B058D" w:rsidP="00FC064D">
      <w:pPr>
        <w:pStyle w:val="Odstavecseseznamem"/>
        <w:numPr>
          <w:ilvl w:val="0"/>
          <w:numId w:val="20"/>
        </w:numPr>
        <w:spacing w:before="60" w:after="60"/>
        <w:jc w:val="both"/>
      </w:pPr>
      <w:r w:rsidRPr="00B260CE">
        <w:t>Jednotlivá opatření lze uložit v závislosti na závažnosti a četnosti porušení povinností i společně. Opatření podle odstavce 1 písm. b) a c) lze uložit nejdéle na dobu jednoho roku.</w:t>
      </w:r>
    </w:p>
    <w:p w:rsidR="005B058D" w:rsidRPr="00B260CE" w:rsidRDefault="005B058D" w:rsidP="00FC064D">
      <w:pPr>
        <w:pStyle w:val="Odstavecseseznamem"/>
        <w:numPr>
          <w:ilvl w:val="0"/>
          <w:numId w:val="20"/>
        </w:numPr>
        <w:spacing w:before="60" w:after="60"/>
        <w:jc w:val="both"/>
      </w:pPr>
      <w:r w:rsidRPr="00B260CE">
        <w:t>Zrušit rozhodnutí o uložení opatření může členská schůze.</w:t>
      </w:r>
    </w:p>
    <w:p w:rsidR="0055196E" w:rsidRPr="00B260CE" w:rsidRDefault="0055196E" w:rsidP="00FC064D">
      <w:pPr>
        <w:spacing w:before="60" w:after="60"/>
        <w:jc w:val="both"/>
      </w:pPr>
    </w:p>
    <w:p w:rsidR="000E210A" w:rsidRPr="00147854" w:rsidRDefault="005B058D" w:rsidP="00147854">
      <w:pPr>
        <w:spacing w:before="60" w:after="60"/>
        <w:jc w:val="center"/>
        <w:rPr>
          <w:i/>
        </w:rPr>
      </w:pPr>
      <w:r w:rsidRPr="00147854">
        <w:rPr>
          <w:i/>
        </w:rPr>
        <w:t>Vyloučení člena</w:t>
      </w:r>
    </w:p>
    <w:p w:rsidR="005B058D" w:rsidRDefault="005B058D" w:rsidP="00157EA9">
      <w:pPr>
        <w:pStyle w:val="Odstavecseseznamem"/>
        <w:numPr>
          <w:ilvl w:val="0"/>
          <w:numId w:val="21"/>
        </w:numPr>
        <w:spacing w:before="60" w:after="60"/>
        <w:jc w:val="both"/>
      </w:pPr>
      <w:r w:rsidRPr="00B260CE">
        <w:t>Členská schůze může vyloučit člena, který závažně porušil povinnost vyplývající z</w:t>
      </w:r>
      <w:r w:rsidR="00774850">
        <w:t> </w:t>
      </w:r>
      <w:r w:rsidRPr="00B260CE">
        <w:t>členství</w:t>
      </w:r>
      <w:r w:rsidR="00774850">
        <w:t>.</w:t>
      </w:r>
    </w:p>
    <w:p w:rsidR="005B058D" w:rsidRDefault="005B058D" w:rsidP="00FC064D">
      <w:pPr>
        <w:pStyle w:val="Odstavecseseznamem"/>
        <w:numPr>
          <w:ilvl w:val="0"/>
          <w:numId w:val="21"/>
        </w:numPr>
        <w:spacing w:before="60" w:after="60"/>
        <w:jc w:val="both"/>
      </w:pPr>
      <w:r w:rsidRPr="00B260CE">
        <w:t>Za závažné porušení povinností podle odstavce 1 se považuje i opakované porušování povinností poté, co již bylo členovi uloženo opatření podle odst. 1. K opatřením uloženým před více než 2 lety se nepřihlíží.</w:t>
      </w:r>
    </w:p>
    <w:p w:rsidR="005B058D" w:rsidRDefault="005B058D" w:rsidP="00FC064D">
      <w:pPr>
        <w:pStyle w:val="Odstavecseseznamem"/>
        <w:numPr>
          <w:ilvl w:val="0"/>
          <w:numId w:val="21"/>
        </w:numPr>
        <w:spacing w:before="60" w:after="60"/>
        <w:jc w:val="both"/>
      </w:pPr>
      <w:r w:rsidRPr="00B260CE">
        <w:t>Návrh na vyloučení může v jakékoli formě podat kte</w:t>
      </w:r>
      <w:r w:rsidR="008F1423" w:rsidRPr="00B260CE">
        <w:t xml:space="preserve">rýkoli člen; v návrhu se uvedou </w:t>
      </w:r>
      <w:r w:rsidRPr="00B260CE">
        <w:t>okolnosti osvědčující důvod pro vyloučení.</w:t>
      </w:r>
    </w:p>
    <w:p w:rsidR="005B058D" w:rsidRDefault="005B058D" w:rsidP="00FC064D">
      <w:pPr>
        <w:pStyle w:val="Odstavecseseznamem"/>
        <w:numPr>
          <w:ilvl w:val="0"/>
          <w:numId w:val="21"/>
        </w:numPr>
        <w:spacing w:before="60" w:after="60"/>
        <w:jc w:val="both"/>
      </w:pPr>
      <w:r w:rsidRPr="00B260CE">
        <w:t>Člen, proti kterému návrhu směřuje, musí mít příležitost se s návrhem na vyloučení seznámit, žádat jeho vysvětlení a uvést i doložit vše, co je mu k prospěchu.</w:t>
      </w:r>
    </w:p>
    <w:p w:rsidR="00157EA9" w:rsidRDefault="005B058D" w:rsidP="00FC064D">
      <w:pPr>
        <w:pStyle w:val="Odstavecseseznamem"/>
        <w:numPr>
          <w:ilvl w:val="0"/>
          <w:numId w:val="21"/>
        </w:numPr>
        <w:spacing w:before="60" w:after="60"/>
        <w:jc w:val="both"/>
      </w:pPr>
      <w:r w:rsidRPr="00B260CE">
        <w:t>Členská schůze své rozhodnutí náležitě odůvodní.</w:t>
      </w:r>
    </w:p>
    <w:p w:rsidR="005B058D" w:rsidRPr="00B260CE" w:rsidRDefault="005B058D" w:rsidP="00FC064D">
      <w:pPr>
        <w:spacing w:before="60" w:after="60"/>
        <w:jc w:val="both"/>
      </w:pPr>
    </w:p>
    <w:p w:rsidR="00346599" w:rsidRPr="00B260CE" w:rsidRDefault="00346599" w:rsidP="00FC064D">
      <w:pPr>
        <w:spacing w:before="60" w:after="60"/>
        <w:jc w:val="both"/>
      </w:pPr>
    </w:p>
    <w:p w:rsidR="005B058D" w:rsidRPr="000A5FB0" w:rsidRDefault="005B058D" w:rsidP="00157EA9">
      <w:pPr>
        <w:spacing w:before="60" w:after="60"/>
        <w:jc w:val="center"/>
        <w:rPr>
          <w:b/>
          <w:sz w:val="28"/>
          <w:szCs w:val="28"/>
        </w:rPr>
      </w:pPr>
      <w:bookmarkStart w:id="0" w:name="_GoBack"/>
      <w:bookmarkEnd w:id="0"/>
      <w:r w:rsidRPr="000A5FB0">
        <w:rPr>
          <w:b/>
          <w:sz w:val="28"/>
          <w:szCs w:val="28"/>
        </w:rPr>
        <w:t>ČÁST II.</w:t>
      </w:r>
    </w:p>
    <w:p w:rsidR="005B058D" w:rsidRPr="000A5FB0" w:rsidRDefault="005B058D" w:rsidP="00157EA9">
      <w:pPr>
        <w:spacing w:before="60" w:after="60"/>
        <w:jc w:val="center"/>
        <w:rPr>
          <w:b/>
          <w:sz w:val="28"/>
          <w:szCs w:val="28"/>
        </w:rPr>
      </w:pPr>
      <w:r w:rsidRPr="000A5FB0">
        <w:rPr>
          <w:b/>
          <w:sz w:val="28"/>
          <w:szCs w:val="28"/>
        </w:rPr>
        <w:t>Orgány spolku</w:t>
      </w:r>
    </w:p>
    <w:p w:rsidR="005B058D" w:rsidRPr="00157EA9" w:rsidRDefault="0088243C" w:rsidP="00157EA9">
      <w:pPr>
        <w:spacing w:before="60" w:after="60"/>
        <w:jc w:val="center"/>
        <w:rPr>
          <w:sz w:val="24"/>
          <w:u w:val="single"/>
        </w:rPr>
      </w:pPr>
      <w:r w:rsidRPr="00157EA9">
        <w:rPr>
          <w:sz w:val="24"/>
          <w:u w:val="single"/>
        </w:rPr>
        <w:t>Článek</w:t>
      </w:r>
      <w:r w:rsidR="005B058D" w:rsidRPr="00157EA9">
        <w:rPr>
          <w:sz w:val="24"/>
          <w:u w:val="single"/>
        </w:rPr>
        <w:t xml:space="preserve"> I.</w:t>
      </w:r>
    </w:p>
    <w:p w:rsidR="005B058D" w:rsidRDefault="00A9568B" w:rsidP="00157EA9">
      <w:pPr>
        <w:spacing w:before="60" w:after="60"/>
        <w:jc w:val="center"/>
        <w:rPr>
          <w:sz w:val="24"/>
          <w:u w:val="single"/>
        </w:rPr>
      </w:pPr>
      <w:r w:rsidRPr="00157EA9">
        <w:rPr>
          <w:sz w:val="24"/>
          <w:u w:val="single"/>
        </w:rPr>
        <w:t>Obecná ustanovení</w:t>
      </w:r>
    </w:p>
    <w:p w:rsidR="00774850" w:rsidRPr="00157EA9" w:rsidRDefault="00774850" w:rsidP="00157EA9">
      <w:pPr>
        <w:spacing w:before="60" w:after="60"/>
        <w:jc w:val="center"/>
        <w:rPr>
          <w:sz w:val="24"/>
          <w:u w:val="single"/>
        </w:rPr>
      </w:pPr>
    </w:p>
    <w:p w:rsidR="00977F42" w:rsidRDefault="005B058D" w:rsidP="00157EA9">
      <w:pPr>
        <w:pStyle w:val="Odstavecseseznamem"/>
        <w:numPr>
          <w:ilvl w:val="0"/>
          <w:numId w:val="22"/>
        </w:numPr>
        <w:spacing w:before="60" w:after="60"/>
        <w:jc w:val="both"/>
      </w:pPr>
      <w:r w:rsidRPr="00B260CE">
        <w:t>Orgány spolku jsou:</w:t>
      </w:r>
    </w:p>
    <w:p w:rsidR="005B058D" w:rsidRDefault="005B058D" w:rsidP="00FC064D">
      <w:pPr>
        <w:pStyle w:val="Odstavecseseznamem"/>
        <w:numPr>
          <w:ilvl w:val="1"/>
          <w:numId w:val="22"/>
        </w:numPr>
        <w:spacing w:before="60" w:after="60"/>
        <w:jc w:val="both"/>
      </w:pPr>
      <w:r w:rsidRPr="00B260CE">
        <w:t>členská schůze</w:t>
      </w:r>
      <w:r w:rsidR="001122A9" w:rsidRPr="00B260CE">
        <w:t xml:space="preserve"> jako nejvyšší orgán spolku</w:t>
      </w:r>
      <w:r w:rsidRPr="00B260CE">
        <w:t>,</w:t>
      </w:r>
    </w:p>
    <w:p w:rsidR="005B058D" w:rsidRDefault="005B058D" w:rsidP="00FC064D">
      <w:pPr>
        <w:pStyle w:val="Odstavecseseznamem"/>
        <w:numPr>
          <w:ilvl w:val="1"/>
          <w:numId w:val="22"/>
        </w:numPr>
        <w:spacing w:before="60" w:after="60"/>
        <w:jc w:val="both"/>
      </w:pPr>
      <w:r w:rsidRPr="00B260CE">
        <w:t>výbor</w:t>
      </w:r>
      <w:r w:rsidR="001122A9" w:rsidRPr="00B260CE">
        <w:t xml:space="preserve"> spolku jako statutární orgán</w:t>
      </w:r>
      <w:r w:rsidRPr="00B260CE">
        <w:t>,</w:t>
      </w:r>
    </w:p>
    <w:p w:rsidR="005B058D" w:rsidRDefault="005B058D" w:rsidP="00FC064D">
      <w:pPr>
        <w:pStyle w:val="Odstavecseseznamem"/>
        <w:numPr>
          <w:ilvl w:val="1"/>
          <w:numId w:val="22"/>
        </w:numPr>
        <w:spacing w:before="60" w:after="60"/>
        <w:jc w:val="both"/>
      </w:pPr>
      <w:r w:rsidRPr="00B260CE">
        <w:t>kontrolní komise.</w:t>
      </w:r>
    </w:p>
    <w:p w:rsidR="005B058D" w:rsidRDefault="005B058D" w:rsidP="00FC064D">
      <w:pPr>
        <w:pStyle w:val="Odstavecseseznamem"/>
        <w:numPr>
          <w:ilvl w:val="0"/>
          <w:numId w:val="22"/>
        </w:numPr>
        <w:spacing w:before="60" w:after="60"/>
        <w:jc w:val="both"/>
      </w:pPr>
      <w:r w:rsidRPr="00B260CE">
        <w:t>Volenými orgány jsou výbor a kontrolní komise.</w:t>
      </w:r>
    </w:p>
    <w:p w:rsidR="005B058D" w:rsidRDefault="005B058D" w:rsidP="00FC064D">
      <w:pPr>
        <w:pStyle w:val="Odstavecseseznamem"/>
        <w:numPr>
          <w:ilvl w:val="0"/>
          <w:numId w:val="22"/>
        </w:numPr>
        <w:spacing w:before="60" w:after="60"/>
        <w:jc w:val="both"/>
      </w:pPr>
      <w:r w:rsidRPr="00B260CE">
        <w:t>Funkční období členů volených orgánů je pět let.</w:t>
      </w:r>
    </w:p>
    <w:p w:rsidR="005B058D" w:rsidRDefault="005B058D" w:rsidP="00FC064D">
      <w:pPr>
        <w:pStyle w:val="Odstavecseseznamem"/>
        <w:numPr>
          <w:ilvl w:val="0"/>
          <w:numId w:val="22"/>
        </w:numPr>
        <w:spacing w:before="60" w:after="60"/>
        <w:jc w:val="both"/>
      </w:pPr>
      <w:r w:rsidRPr="00B260CE">
        <w:t>Kdo přijme funkci člena voleného orgánu, zavazuje se, že ji bude vykonávat s nezbytnou loajalitou i s potřebnými znalostmi a pečlivostí (s péčí řádného hospodáře).</w:t>
      </w:r>
    </w:p>
    <w:p w:rsidR="005B058D" w:rsidRDefault="005B058D" w:rsidP="00FC064D">
      <w:pPr>
        <w:pStyle w:val="Odstavecseseznamem"/>
        <w:numPr>
          <w:ilvl w:val="0"/>
          <w:numId w:val="22"/>
        </w:numPr>
        <w:spacing w:before="60" w:after="60"/>
        <w:jc w:val="both"/>
      </w:pPr>
      <w:r w:rsidRPr="00B260CE">
        <w:t>Člen voleného orgánu vykonává svoji funkci vždy osobně.</w:t>
      </w:r>
    </w:p>
    <w:p w:rsidR="005B058D" w:rsidRDefault="005B058D" w:rsidP="00FC064D">
      <w:pPr>
        <w:pStyle w:val="Odstavecseseznamem"/>
        <w:numPr>
          <w:ilvl w:val="0"/>
          <w:numId w:val="22"/>
        </w:numPr>
        <w:spacing w:before="60" w:after="60"/>
        <w:jc w:val="both"/>
      </w:pPr>
      <w:r w:rsidRPr="00B260CE">
        <w:t>Členové volených orgánů, jejichž počet neklesl pod polovinu, mohou kooptovat náhradní členy do nejbližšího zasedání členské schůze.</w:t>
      </w:r>
    </w:p>
    <w:p w:rsidR="005B058D" w:rsidRPr="00B260CE" w:rsidRDefault="005B058D" w:rsidP="00FC064D">
      <w:pPr>
        <w:pStyle w:val="Odstavecseseznamem"/>
        <w:numPr>
          <w:ilvl w:val="0"/>
          <w:numId w:val="22"/>
        </w:numPr>
        <w:spacing w:before="60" w:after="60"/>
        <w:jc w:val="both"/>
      </w:pPr>
      <w:r w:rsidRPr="00B260CE">
        <w:t>Provozní řád může svěřit orgánu spolku jakoukoli působnost, kterou tyto stanovy výslovně nesvěřují jinému orgánu spolku.</w:t>
      </w:r>
    </w:p>
    <w:p w:rsidR="00346599" w:rsidRPr="00B260CE" w:rsidRDefault="00346599" w:rsidP="00FC064D">
      <w:pPr>
        <w:spacing w:before="60" w:after="60"/>
        <w:jc w:val="both"/>
      </w:pPr>
    </w:p>
    <w:p w:rsidR="005B058D" w:rsidRPr="00157EA9" w:rsidRDefault="005B058D" w:rsidP="00157EA9">
      <w:pPr>
        <w:spacing w:before="60" w:after="60"/>
        <w:jc w:val="center"/>
        <w:rPr>
          <w:i/>
        </w:rPr>
      </w:pPr>
      <w:r w:rsidRPr="00157EA9">
        <w:rPr>
          <w:i/>
        </w:rPr>
        <w:t>Korespondenční rozhodování</w:t>
      </w:r>
    </w:p>
    <w:p w:rsidR="005B058D" w:rsidRDefault="005B058D" w:rsidP="00157EA9">
      <w:pPr>
        <w:pStyle w:val="Odstavecseseznamem"/>
        <w:numPr>
          <w:ilvl w:val="0"/>
          <w:numId w:val="23"/>
        </w:numPr>
        <w:spacing w:before="60" w:after="60"/>
        <w:jc w:val="both"/>
      </w:pPr>
      <w:r w:rsidRPr="00B260CE">
        <w:t>Osoba oprávněná ke svolání jednání orgánu může zaslat všem členům orgánu návrh rozhodnutí.</w:t>
      </w:r>
    </w:p>
    <w:p w:rsidR="005B058D" w:rsidRDefault="00157EA9" w:rsidP="00FC064D">
      <w:pPr>
        <w:pStyle w:val="Odstavecseseznamem"/>
        <w:numPr>
          <w:ilvl w:val="0"/>
          <w:numId w:val="23"/>
        </w:numPr>
        <w:spacing w:before="60" w:after="60"/>
        <w:jc w:val="both"/>
      </w:pPr>
      <w:r>
        <w:t>Návrh rozhodnutí obsahuje:</w:t>
      </w:r>
    </w:p>
    <w:p w:rsidR="005B058D" w:rsidRDefault="005B058D" w:rsidP="00FC064D">
      <w:pPr>
        <w:pStyle w:val="Odstavecseseznamem"/>
        <w:numPr>
          <w:ilvl w:val="1"/>
          <w:numId w:val="23"/>
        </w:numPr>
        <w:spacing w:before="60" w:after="60"/>
        <w:jc w:val="both"/>
      </w:pPr>
      <w:r w:rsidRPr="00B260CE">
        <w:t>text navrhovaného rozhodnutí a jeho zdůvodnění,</w:t>
      </w:r>
    </w:p>
    <w:p w:rsidR="005B058D" w:rsidRDefault="005B058D" w:rsidP="00FC064D">
      <w:pPr>
        <w:pStyle w:val="Odstavecseseznamem"/>
        <w:numPr>
          <w:ilvl w:val="1"/>
          <w:numId w:val="23"/>
        </w:numPr>
        <w:spacing w:before="60" w:after="60"/>
        <w:jc w:val="both"/>
      </w:pPr>
      <w:r w:rsidRPr="00B260CE">
        <w:t>lhůtu pro doručení vyjádření člena orgánu, jinak je touto lhůtou 15 dnů; pro začátek jejího běhu je rozhodné doručení návrhu členu orgánu,</w:t>
      </w:r>
    </w:p>
    <w:p w:rsidR="005B058D" w:rsidRDefault="005B058D" w:rsidP="00FC064D">
      <w:pPr>
        <w:pStyle w:val="Odstavecseseznamem"/>
        <w:numPr>
          <w:ilvl w:val="1"/>
          <w:numId w:val="23"/>
        </w:numPr>
        <w:spacing w:before="60" w:after="60"/>
        <w:jc w:val="both"/>
      </w:pPr>
      <w:r w:rsidRPr="00B260CE">
        <w:t>podklady potřebné pro přijetí rozhodnutí.</w:t>
      </w:r>
    </w:p>
    <w:p w:rsidR="005B058D" w:rsidRDefault="005B058D" w:rsidP="00FC064D">
      <w:pPr>
        <w:pStyle w:val="Odstavecseseznamem"/>
        <w:numPr>
          <w:ilvl w:val="0"/>
          <w:numId w:val="23"/>
        </w:numPr>
        <w:spacing w:before="60" w:after="60"/>
        <w:jc w:val="both"/>
      </w:pPr>
      <w:r w:rsidRPr="00B260CE">
        <w:t>Nedoručí-li člen orgánu osobě oprávněné svolat jednání orgánu souhlas s návrhem rozhodnutí v požadované lhůtě, platí, že s návrhem nesouhlasí.</w:t>
      </w:r>
    </w:p>
    <w:p w:rsidR="001122A9" w:rsidRPr="00B260CE" w:rsidRDefault="005B058D" w:rsidP="00FC064D">
      <w:pPr>
        <w:pStyle w:val="Odstavecseseznamem"/>
        <w:numPr>
          <w:ilvl w:val="0"/>
          <w:numId w:val="23"/>
        </w:numPr>
        <w:spacing w:before="60" w:after="60"/>
        <w:jc w:val="both"/>
      </w:pPr>
      <w:r w:rsidRPr="00B260CE">
        <w:t xml:space="preserve">Rozhodnutí je přijato, pokud s ním souhlasila nadpoloviční většina všech členů orgánu. </w:t>
      </w:r>
    </w:p>
    <w:p w:rsidR="00734B21" w:rsidRPr="00B260CE" w:rsidRDefault="00734B21" w:rsidP="00FC064D">
      <w:pPr>
        <w:spacing w:before="60" w:after="60"/>
        <w:jc w:val="both"/>
      </w:pPr>
    </w:p>
    <w:p w:rsidR="005B058D" w:rsidRPr="00144159" w:rsidRDefault="001122A9" w:rsidP="00144159">
      <w:pPr>
        <w:spacing w:before="60" w:after="60"/>
        <w:jc w:val="center"/>
        <w:rPr>
          <w:sz w:val="24"/>
          <w:u w:val="single"/>
        </w:rPr>
      </w:pPr>
      <w:r w:rsidRPr="00144159">
        <w:rPr>
          <w:sz w:val="24"/>
          <w:u w:val="single"/>
        </w:rPr>
        <w:t>Článek</w:t>
      </w:r>
      <w:r w:rsidR="005B058D" w:rsidRPr="00144159">
        <w:rPr>
          <w:sz w:val="24"/>
          <w:u w:val="single"/>
        </w:rPr>
        <w:t xml:space="preserve"> II.</w:t>
      </w:r>
    </w:p>
    <w:p w:rsidR="005B058D" w:rsidRDefault="005B058D" w:rsidP="00144159">
      <w:pPr>
        <w:spacing w:before="60" w:after="60"/>
        <w:jc w:val="center"/>
        <w:rPr>
          <w:sz w:val="24"/>
          <w:u w:val="single"/>
        </w:rPr>
      </w:pPr>
      <w:r w:rsidRPr="00144159">
        <w:rPr>
          <w:sz w:val="24"/>
          <w:u w:val="single"/>
        </w:rPr>
        <w:t>Členská schůze</w:t>
      </w:r>
    </w:p>
    <w:p w:rsidR="007910E0" w:rsidRPr="00144159" w:rsidRDefault="007910E0" w:rsidP="00144159">
      <w:pPr>
        <w:spacing w:before="60" w:after="60"/>
        <w:jc w:val="center"/>
        <w:rPr>
          <w:sz w:val="24"/>
          <w:u w:val="single"/>
        </w:rPr>
      </w:pPr>
    </w:p>
    <w:p w:rsidR="005B058D" w:rsidRDefault="005B058D" w:rsidP="00144159">
      <w:pPr>
        <w:pStyle w:val="Odstavecseseznamem"/>
        <w:numPr>
          <w:ilvl w:val="0"/>
          <w:numId w:val="24"/>
        </w:numPr>
        <w:spacing w:before="60" w:after="60"/>
        <w:jc w:val="both"/>
      </w:pPr>
      <w:r w:rsidRPr="00B260CE">
        <w:t>Členská schůze je nejvyšším orgánem spolku. Tvoří ji shromáždění všech členů.</w:t>
      </w:r>
    </w:p>
    <w:p w:rsidR="005B058D" w:rsidRDefault="005B058D" w:rsidP="00FC064D">
      <w:pPr>
        <w:pStyle w:val="Odstavecseseznamem"/>
        <w:numPr>
          <w:ilvl w:val="0"/>
          <w:numId w:val="24"/>
        </w:numPr>
        <w:spacing w:before="60" w:after="60"/>
        <w:jc w:val="both"/>
      </w:pPr>
      <w:r w:rsidRPr="00B260CE">
        <w:t>Do působnosti členské schůze náleží: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rozhodování o změně stanov,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rozhodování o přijetí provozního řádu a jeho změnách,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rozhodování o přijetí a vyloučení člena,</w:t>
      </w:r>
    </w:p>
    <w:p w:rsidR="00A93B74" w:rsidRDefault="00A93B74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rozhodování členství v některém mysliveckém svazu nebo o účasti na jeho činnosti,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volba a odvolání členů výboru včetně jeho předsedy a místopředsedy,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volba a odvolání členů kontrolní komise včetně jejího předsedy,</w:t>
      </w:r>
    </w:p>
    <w:p w:rsidR="00A93B74" w:rsidRDefault="00A93B74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schvalování hospodaření spolku,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schvalování výsledku hospodaření,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určení hlavního zaměření činnosti spolku,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rozhodování o přeměně spolku,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rozhodování o zrušení spolku s likvidací a o způsobu naložení s likvidačním zůstatkem.</w:t>
      </w:r>
    </w:p>
    <w:p w:rsidR="00A93B74" w:rsidRDefault="00A93B74" w:rsidP="00FC064D">
      <w:pPr>
        <w:pStyle w:val="Odstavecseseznamem"/>
        <w:numPr>
          <w:ilvl w:val="0"/>
          <w:numId w:val="24"/>
        </w:numPr>
        <w:spacing w:before="60" w:after="60"/>
        <w:jc w:val="both"/>
      </w:pPr>
      <w:r w:rsidRPr="00B260CE">
        <w:t>Členská schůze si může vyhradit rozhodování o dalších záležitostech spolku.</w:t>
      </w:r>
    </w:p>
    <w:p w:rsidR="005B058D" w:rsidRDefault="005B058D" w:rsidP="00FC064D">
      <w:pPr>
        <w:pStyle w:val="Odstavecseseznamem"/>
        <w:numPr>
          <w:ilvl w:val="0"/>
          <w:numId w:val="24"/>
        </w:numPr>
        <w:spacing w:before="60" w:after="60"/>
        <w:jc w:val="both"/>
      </w:pPr>
      <w:r w:rsidRPr="00B260CE">
        <w:t>Do působnosti členské schůze náleží také: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rozhodování týkající se smlouvy o nájmu honitby,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schválení návrhu na ustanovení a odvolání mysliveckého hospodáře a myslivecké stráže,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schválení povolenek k lovu a rozdělovníku odstřelu spárkaté zvěře,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schválení mysliveckého výkaznictví,</w:t>
      </w:r>
    </w:p>
    <w:p w:rsidR="005B058D" w:rsidRDefault="005B058D" w:rsidP="00FC064D">
      <w:pPr>
        <w:pStyle w:val="Odstavecseseznamem"/>
        <w:numPr>
          <w:ilvl w:val="1"/>
          <w:numId w:val="24"/>
        </w:numPr>
        <w:spacing w:before="60" w:after="60"/>
        <w:jc w:val="both"/>
      </w:pPr>
      <w:r w:rsidRPr="00B260CE">
        <w:t>další záležitosti, které zákon, stanovy nebo provozní řád svěřují do působnosti členské schůze.</w:t>
      </w:r>
    </w:p>
    <w:p w:rsidR="005B058D" w:rsidRPr="00B260CE" w:rsidRDefault="005B058D" w:rsidP="00FC064D">
      <w:pPr>
        <w:pStyle w:val="Odstavecseseznamem"/>
        <w:numPr>
          <w:ilvl w:val="0"/>
          <w:numId w:val="24"/>
        </w:numPr>
        <w:spacing w:before="60" w:after="60"/>
        <w:jc w:val="both"/>
      </w:pPr>
      <w:r w:rsidRPr="00B260CE">
        <w:t>Členská schůze si může vyhradit rozhodování případů, které podle zákona, stanov nebo provozního řádu náleží do působnosti jiného orgánu spolku.</w:t>
      </w:r>
    </w:p>
    <w:p w:rsidR="00A93B74" w:rsidRPr="00B260CE" w:rsidRDefault="00A93B74" w:rsidP="00FC064D">
      <w:pPr>
        <w:spacing w:before="60" w:after="60"/>
        <w:jc w:val="both"/>
      </w:pPr>
    </w:p>
    <w:p w:rsidR="005B058D" w:rsidRPr="00144159" w:rsidRDefault="005B058D" w:rsidP="00144159">
      <w:pPr>
        <w:spacing w:before="60" w:after="60"/>
        <w:jc w:val="center"/>
        <w:rPr>
          <w:i/>
        </w:rPr>
      </w:pPr>
      <w:r w:rsidRPr="00144159">
        <w:rPr>
          <w:i/>
        </w:rPr>
        <w:t>Svolání zasedání</w:t>
      </w:r>
    </w:p>
    <w:p w:rsidR="005B058D" w:rsidRDefault="005B058D" w:rsidP="00910E0E">
      <w:pPr>
        <w:pStyle w:val="Odstavecseseznamem"/>
        <w:numPr>
          <w:ilvl w:val="0"/>
          <w:numId w:val="25"/>
        </w:numPr>
        <w:spacing w:before="60" w:after="60"/>
        <w:jc w:val="both"/>
      </w:pPr>
      <w:r w:rsidRPr="00B260CE">
        <w:t>Členskou schůzi svolá výbor k zasedání zpravidla čtyřikrát za rok, nejméně však jednou za rok.</w:t>
      </w:r>
    </w:p>
    <w:p w:rsidR="005B058D" w:rsidRPr="00B260CE" w:rsidRDefault="005B058D" w:rsidP="00FC064D">
      <w:pPr>
        <w:pStyle w:val="Odstavecseseznamem"/>
        <w:numPr>
          <w:ilvl w:val="0"/>
          <w:numId w:val="25"/>
        </w:numPr>
        <w:spacing w:before="60" w:after="60"/>
        <w:jc w:val="both"/>
      </w:pPr>
      <w:r w:rsidRPr="00B260CE">
        <w:t xml:space="preserve">Výbor svolá zasedání členské </w:t>
      </w:r>
      <w:r w:rsidRPr="007910E0">
        <w:t xml:space="preserve">schůze nejméně </w:t>
      </w:r>
      <w:r w:rsidR="00326397" w:rsidRPr="007910E0">
        <w:t xml:space="preserve">7 </w:t>
      </w:r>
      <w:r w:rsidRPr="007910E0">
        <w:t xml:space="preserve">dní před </w:t>
      </w:r>
      <w:r w:rsidRPr="00B260CE">
        <w:t>jeho konáním. Čas a místo zasedání nesmí nepřiměřeně omezovat právo člena účastnit se zasedání členské schůze.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910E0E" w:rsidRDefault="005B058D" w:rsidP="00910E0E">
      <w:pPr>
        <w:spacing w:before="60" w:after="60"/>
        <w:jc w:val="center"/>
        <w:rPr>
          <w:i/>
        </w:rPr>
      </w:pPr>
      <w:r w:rsidRPr="00910E0E">
        <w:rPr>
          <w:i/>
        </w:rPr>
        <w:t>Pozvánka</w:t>
      </w:r>
    </w:p>
    <w:p w:rsidR="005B058D" w:rsidRDefault="005B058D" w:rsidP="0076211B">
      <w:pPr>
        <w:pStyle w:val="Odstavecseseznamem"/>
        <w:numPr>
          <w:ilvl w:val="0"/>
          <w:numId w:val="26"/>
        </w:numPr>
        <w:spacing w:before="60" w:after="60"/>
        <w:jc w:val="both"/>
      </w:pPr>
      <w:r w:rsidRPr="00B260CE">
        <w:t>Z pozvánky musí být zřejmé místo, čas a program zasedání členské schůze.</w:t>
      </w:r>
    </w:p>
    <w:p w:rsidR="005B058D" w:rsidRDefault="005B058D" w:rsidP="00FC064D">
      <w:pPr>
        <w:pStyle w:val="Odstavecseseznamem"/>
        <w:numPr>
          <w:ilvl w:val="0"/>
          <w:numId w:val="26"/>
        </w:numPr>
        <w:spacing w:before="60" w:after="60"/>
        <w:jc w:val="both"/>
      </w:pPr>
      <w:r w:rsidRPr="00B260CE">
        <w:t>Pozvánka se doručuje způsobem ve spolku obvyklým. Takovým způsobem může zejména být:</w:t>
      </w:r>
    </w:p>
    <w:p w:rsidR="005B058D" w:rsidRDefault="005B058D" w:rsidP="00FC064D">
      <w:pPr>
        <w:pStyle w:val="Odstavecseseznamem"/>
        <w:numPr>
          <w:ilvl w:val="1"/>
          <w:numId w:val="26"/>
        </w:numPr>
        <w:spacing w:before="60" w:after="60"/>
        <w:jc w:val="both"/>
      </w:pPr>
      <w:r w:rsidRPr="00B260CE">
        <w:t>doručení na poštovní adresu,</w:t>
      </w:r>
    </w:p>
    <w:p w:rsidR="005B058D" w:rsidRDefault="005B058D" w:rsidP="00FC064D">
      <w:pPr>
        <w:pStyle w:val="Odstavecseseznamem"/>
        <w:numPr>
          <w:ilvl w:val="1"/>
          <w:numId w:val="26"/>
        </w:numPr>
        <w:spacing w:before="60" w:after="60"/>
        <w:jc w:val="both"/>
      </w:pPr>
      <w:r w:rsidRPr="00B260CE">
        <w:t>doručení na elektronickou adresu,</w:t>
      </w:r>
    </w:p>
    <w:p w:rsidR="005B058D" w:rsidRDefault="005B058D" w:rsidP="00FC064D">
      <w:pPr>
        <w:pStyle w:val="Odstavecseseznamem"/>
        <w:numPr>
          <w:ilvl w:val="1"/>
          <w:numId w:val="26"/>
        </w:numPr>
        <w:spacing w:before="60" w:after="60"/>
        <w:jc w:val="both"/>
      </w:pPr>
      <w:r w:rsidRPr="00B260CE">
        <w:t>SMS zpráva,</w:t>
      </w:r>
    </w:p>
    <w:p w:rsidR="005B058D" w:rsidRDefault="005B058D" w:rsidP="00FC064D">
      <w:pPr>
        <w:pStyle w:val="Odstavecseseznamem"/>
        <w:numPr>
          <w:ilvl w:val="1"/>
          <w:numId w:val="26"/>
        </w:numPr>
        <w:spacing w:before="60" w:after="60"/>
        <w:jc w:val="both"/>
      </w:pPr>
      <w:r w:rsidRPr="00B260CE">
        <w:t>členskou schůzí schválený harmonogram členských schůzí,</w:t>
      </w:r>
    </w:p>
    <w:p w:rsidR="005B058D" w:rsidRDefault="005B058D" w:rsidP="00FC064D">
      <w:pPr>
        <w:pStyle w:val="Odstavecseseznamem"/>
        <w:numPr>
          <w:ilvl w:val="1"/>
          <w:numId w:val="26"/>
        </w:numPr>
        <w:spacing w:before="60" w:after="60"/>
        <w:jc w:val="both"/>
      </w:pPr>
      <w:r w:rsidRPr="00B260CE">
        <w:t>osobní předání.</w:t>
      </w:r>
    </w:p>
    <w:p w:rsidR="005B058D" w:rsidRPr="00B260CE" w:rsidRDefault="005B058D" w:rsidP="00FC064D">
      <w:pPr>
        <w:pStyle w:val="Odstavecseseznamem"/>
        <w:numPr>
          <w:ilvl w:val="0"/>
          <w:numId w:val="26"/>
        </w:numPr>
        <w:spacing w:before="60" w:after="60"/>
        <w:jc w:val="both"/>
      </w:pPr>
      <w:r w:rsidRPr="00B260CE">
        <w:t>Konkrétní způsob doručení pozvánky podle odstavce 2 určí členská schůze. Na výslovnou žádost člena se připouští, aby způsob doručení pozvánky pro něj byl odlišný od způsobu doručení pro ostatní členy.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76211B" w:rsidRDefault="005B058D" w:rsidP="0076211B">
      <w:pPr>
        <w:spacing w:before="60" w:after="60"/>
        <w:jc w:val="center"/>
        <w:rPr>
          <w:i/>
        </w:rPr>
      </w:pPr>
      <w:r w:rsidRPr="0076211B">
        <w:rPr>
          <w:i/>
        </w:rPr>
        <w:t>Mimořádná členská schůze</w:t>
      </w:r>
    </w:p>
    <w:p w:rsidR="005B058D" w:rsidRDefault="005B058D" w:rsidP="0076211B">
      <w:pPr>
        <w:pStyle w:val="Odstavecseseznamem"/>
        <w:numPr>
          <w:ilvl w:val="0"/>
          <w:numId w:val="27"/>
        </w:numPr>
        <w:spacing w:before="60" w:after="60"/>
        <w:jc w:val="both"/>
      </w:pPr>
      <w:r w:rsidRPr="00B260CE">
        <w:t>Výbor svolá členskou schůzi z podnětu alespoň třetiny členů spolku nebo kontrolní komise (dále jen „mimořádná členská schůze “).</w:t>
      </w:r>
    </w:p>
    <w:p w:rsidR="005B058D" w:rsidRDefault="005B058D" w:rsidP="00FC064D">
      <w:pPr>
        <w:pStyle w:val="Odstavecseseznamem"/>
        <w:numPr>
          <w:ilvl w:val="0"/>
          <w:numId w:val="27"/>
        </w:numPr>
        <w:spacing w:before="60" w:after="60"/>
        <w:jc w:val="both"/>
      </w:pPr>
      <w:r w:rsidRPr="00B260CE">
        <w:t>Nesvolá-li výbor zasedání mimořádné členské schůze nejpozději do 30 dnů od doručení podnětu, může ten, kdo podnět podal, svolat zasedání mimořádné členské schůze na náklady spolku sám.</w:t>
      </w:r>
    </w:p>
    <w:p w:rsidR="005B058D" w:rsidRPr="00B260CE" w:rsidRDefault="005B058D" w:rsidP="00FC064D">
      <w:pPr>
        <w:pStyle w:val="Odstavecseseznamem"/>
        <w:numPr>
          <w:ilvl w:val="0"/>
          <w:numId w:val="27"/>
        </w:numPr>
        <w:spacing w:before="60" w:after="60"/>
        <w:jc w:val="both"/>
      </w:pPr>
      <w:r w:rsidRPr="00B260CE">
        <w:t>Program zasedání mimořádné členské schůze může být proti návrhu uvedenému v podnětu měněn jen se souhlasem toho, kdo podnět podal.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76211B" w:rsidRDefault="005B058D" w:rsidP="0076211B">
      <w:pPr>
        <w:spacing w:before="60" w:after="60"/>
        <w:jc w:val="center"/>
        <w:rPr>
          <w:i/>
        </w:rPr>
      </w:pPr>
      <w:r w:rsidRPr="0076211B">
        <w:rPr>
          <w:i/>
        </w:rPr>
        <w:t>Odvolání zasedání</w:t>
      </w:r>
    </w:p>
    <w:p w:rsidR="005B058D" w:rsidRDefault="005B058D" w:rsidP="0076211B">
      <w:pPr>
        <w:pStyle w:val="Odstavecseseznamem"/>
        <w:numPr>
          <w:ilvl w:val="0"/>
          <w:numId w:val="28"/>
        </w:numPr>
        <w:spacing w:before="60" w:after="60"/>
        <w:jc w:val="both"/>
        <w:rPr>
          <w:color w:val="FF0000"/>
        </w:rPr>
      </w:pPr>
      <w:r w:rsidRPr="00B260CE">
        <w:t xml:space="preserve">Kdo zasedání členské schůze svolal, může je odvolat nebo odložit stejným způsobem, jakým bylo svoláno. </w:t>
      </w:r>
    </w:p>
    <w:p w:rsidR="005B058D" w:rsidRPr="00924CDD" w:rsidRDefault="005B058D" w:rsidP="00FC064D">
      <w:pPr>
        <w:pStyle w:val="Odstavecseseznamem"/>
        <w:numPr>
          <w:ilvl w:val="0"/>
          <w:numId w:val="28"/>
        </w:numPr>
        <w:spacing w:before="60" w:after="60"/>
        <w:jc w:val="both"/>
        <w:rPr>
          <w:color w:val="FF0000"/>
        </w:rPr>
      </w:pPr>
      <w:r w:rsidRPr="00B260CE">
        <w:t xml:space="preserve">Zasedání mimořádné členské schůze může být odvoláno či odloženo jen na návrh nebo se souhlasem toho, kdo k němu dal podnět. </w:t>
      </w:r>
    </w:p>
    <w:p w:rsidR="005D3A07" w:rsidRPr="00B260CE" w:rsidRDefault="005D3A07" w:rsidP="00FC064D">
      <w:pPr>
        <w:spacing w:before="60" w:after="60"/>
        <w:jc w:val="both"/>
      </w:pPr>
    </w:p>
    <w:p w:rsidR="005B058D" w:rsidRPr="00F55842" w:rsidRDefault="005B058D" w:rsidP="00B04C26">
      <w:pPr>
        <w:spacing w:before="60" w:after="60"/>
        <w:jc w:val="center"/>
        <w:rPr>
          <w:i/>
        </w:rPr>
      </w:pPr>
      <w:r w:rsidRPr="00F55842">
        <w:rPr>
          <w:i/>
        </w:rPr>
        <w:t>Průběh zasedání</w:t>
      </w:r>
    </w:p>
    <w:p w:rsidR="00B04C26" w:rsidRDefault="005B058D" w:rsidP="00B04C26">
      <w:pPr>
        <w:pStyle w:val="Odstavecseseznamem"/>
        <w:numPr>
          <w:ilvl w:val="0"/>
          <w:numId w:val="29"/>
        </w:numPr>
        <w:spacing w:before="60" w:after="60"/>
        <w:jc w:val="both"/>
      </w:pPr>
      <w:r w:rsidRPr="00B260CE">
        <w:t xml:space="preserve">Zasedání členské schůze zahájí předseda </w:t>
      </w:r>
      <w:r w:rsidR="0000218E" w:rsidRPr="00B260CE">
        <w:t>spolku</w:t>
      </w:r>
      <w:r w:rsidRPr="00B260CE">
        <w:t>. Není-li přítomen, zahájí jej místopředseda nebo jiný člen výboru.</w:t>
      </w:r>
    </w:p>
    <w:p w:rsidR="005B058D" w:rsidRDefault="005B058D" w:rsidP="00FC064D">
      <w:pPr>
        <w:pStyle w:val="Odstavecseseznamem"/>
        <w:numPr>
          <w:ilvl w:val="0"/>
          <w:numId w:val="29"/>
        </w:numPr>
        <w:spacing w:before="60" w:after="60"/>
        <w:jc w:val="both"/>
      </w:pPr>
      <w:r w:rsidRPr="00B260CE">
        <w:t>Kdo zasedání členské schůze zahájí, ověří, zda je členská schůze schopna se usnášet. Poté zajistí volbu zapisovatele a ověřovatele zápisu.</w:t>
      </w:r>
    </w:p>
    <w:p w:rsidR="0000218E" w:rsidRDefault="005B058D" w:rsidP="00FC064D">
      <w:pPr>
        <w:pStyle w:val="Odstavecseseznamem"/>
        <w:numPr>
          <w:ilvl w:val="0"/>
          <w:numId w:val="29"/>
        </w:numPr>
        <w:spacing w:before="60" w:after="60"/>
        <w:jc w:val="both"/>
      </w:pPr>
      <w:r w:rsidRPr="00B260CE">
        <w:t xml:space="preserve">Nezvolí-li členská schůze jiného předsedu zasedání, řídí zasedání předseda </w:t>
      </w:r>
      <w:r w:rsidR="0000218E" w:rsidRPr="00B260CE">
        <w:t>spolku</w:t>
      </w:r>
    </w:p>
    <w:p w:rsidR="00F732C6" w:rsidRDefault="00F732C6" w:rsidP="00FC064D">
      <w:pPr>
        <w:pStyle w:val="Odstavecseseznamem"/>
        <w:numPr>
          <w:ilvl w:val="0"/>
          <w:numId w:val="29"/>
        </w:numPr>
        <w:spacing w:before="60" w:after="60"/>
        <w:jc w:val="both"/>
      </w:pPr>
      <w:r w:rsidRPr="00B260CE">
        <w:t>Předseda zasedání vede zasedání tak, jak byl jeho program ohlášen, ledaže se členská schůze usnese na přerušení nebo předčasném ukončení zasedání.</w:t>
      </w:r>
    </w:p>
    <w:p w:rsidR="005B058D" w:rsidRDefault="005B058D" w:rsidP="00FC064D">
      <w:pPr>
        <w:pStyle w:val="Odstavecseseznamem"/>
        <w:numPr>
          <w:ilvl w:val="0"/>
          <w:numId w:val="29"/>
        </w:numPr>
        <w:spacing w:before="60" w:after="60"/>
        <w:jc w:val="both"/>
      </w:pPr>
      <w:r w:rsidRPr="00B260CE">
        <w:t>Každý člen má právo vyjádřit se k projednávané záležitosti, a to i opakovaně. Předseda zasedání může toto právo přiměřeně omezit.</w:t>
      </w:r>
    </w:p>
    <w:p w:rsidR="005B058D" w:rsidRDefault="005B058D" w:rsidP="00FC064D">
      <w:pPr>
        <w:pStyle w:val="Odstavecseseznamem"/>
        <w:numPr>
          <w:ilvl w:val="0"/>
          <w:numId w:val="29"/>
        </w:numPr>
        <w:spacing w:before="60" w:after="60"/>
        <w:jc w:val="both"/>
      </w:pPr>
      <w:r w:rsidRPr="00B260CE">
        <w:t>O jednotlivých návrzích se hlasuje v pořadí, v jakém byly vzneseny.</w:t>
      </w:r>
    </w:p>
    <w:p w:rsidR="00F732C6" w:rsidRPr="00B260CE" w:rsidRDefault="00F732C6" w:rsidP="00FC064D">
      <w:pPr>
        <w:spacing w:before="60" w:after="60"/>
        <w:jc w:val="both"/>
      </w:pPr>
    </w:p>
    <w:p w:rsidR="005B058D" w:rsidRPr="00B04C26" w:rsidRDefault="005B058D" w:rsidP="00B04C26">
      <w:pPr>
        <w:spacing w:before="60" w:after="60"/>
        <w:jc w:val="center"/>
        <w:rPr>
          <w:i/>
        </w:rPr>
      </w:pPr>
      <w:r w:rsidRPr="00B04C26">
        <w:rPr>
          <w:i/>
        </w:rPr>
        <w:t>Právo na informace</w:t>
      </w:r>
    </w:p>
    <w:p w:rsidR="005B058D" w:rsidRDefault="005B058D" w:rsidP="00B04C26">
      <w:pPr>
        <w:pStyle w:val="Odstavecseseznamem"/>
        <w:numPr>
          <w:ilvl w:val="0"/>
          <w:numId w:val="30"/>
        </w:numPr>
        <w:spacing w:before="60" w:after="60"/>
        <w:jc w:val="both"/>
      </w:pPr>
      <w:r w:rsidRPr="00B260CE">
        <w:t>Každý člen je oprávněn požadovat a obdržet na zasedání členské schůze vysvětlení záležitostí týkajících se spolku.</w:t>
      </w:r>
    </w:p>
    <w:p w:rsidR="005B058D" w:rsidRDefault="005B058D" w:rsidP="00FC064D">
      <w:pPr>
        <w:pStyle w:val="Odstavecseseznamem"/>
        <w:numPr>
          <w:ilvl w:val="0"/>
          <w:numId w:val="30"/>
        </w:numPr>
        <w:spacing w:before="60" w:after="60"/>
        <w:jc w:val="both"/>
      </w:pPr>
      <w:r w:rsidRPr="00B260CE">
        <w:t>Vysvětlení poskytne člen výboru případně jiná odpovědná osoba, a to přímo na zasedání členské schůze. Není-li to vzhledem ke složitosti vysvětlení možné, poskytne je písemně do 15 dnů od</w:t>
      </w:r>
      <w:r w:rsidR="007910E0">
        <w:t>e dne zasedání členské schůze nebo do příští</w:t>
      </w:r>
      <w:r w:rsidR="0036270D">
        <w:t>ho zasedání členské schůze.</w:t>
      </w:r>
    </w:p>
    <w:p w:rsidR="005B058D" w:rsidRDefault="005B058D" w:rsidP="00FC064D">
      <w:pPr>
        <w:pStyle w:val="Odstavecseseznamem"/>
        <w:numPr>
          <w:ilvl w:val="0"/>
          <w:numId w:val="30"/>
        </w:numPr>
        <w:spacing w:before="60" w:after="60"/>
        <w:jc w:val="both"/>
      </w:pPr>
      <w:r w:rsidRPr="00B260CE">
        <w:t>Informace obsažená ve vysvětlení musí být určitá a musí poskytovat dostatečný a pravdivý obraz o dotazované skutečnosti.</w:t>
      </w:r>
    </w:p>
    <w:p w:rsidR="005B058D" w:rsidRPr="00B260CE" w:rsidRDefault="005B058D" w:rsidP="00FC064D">
      <w:pPr>
        <w:pStyle w:val="Odstavecseseznamem"/>
        <w:numPr>
          <w:ilvl w:val="0"/>
          <w:numId w:val="30"/>
        </w:numPr>
        <w:spacing w:before="60" w:after="60"/>
        <w:jc w:val="both"/>
      </w:pPr>
      <w:r w:rsidRPr="00B260CE">
        <w:t>Požaduje-li člen sdělení o skutečnostech, které zákon uveřejnit zakazuje nebo jejichž prozrazení by spolku způsobilo vážnou újmu, nelze mu je poskytnout. V případě sporu rozhodne kontrolní komise.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F55842" w:rsidRDefault="005B058D" w:rsidP="00F55842">
      <w:pPr>
        <w:spacing w:before="60" w:after="60"/>
        <w:jc w:val="center"/>
        <w:rPr>
          <w:i/>
        </w:rPr>
      </w:pPr>
      <w:r w:rsidRPr="00F55842">
        <w:rPr>
          <w:i/>
        </w:rPr>
        <w:t>Rozhodování</w:t>
      </w:r>
    </w:p>
    <w:p w:rsidR="005B058D" w:rsidRDefault="005B058D" w:rsidP="00F55842">
      <w:pPr>
        <w:pStyle w:val="Odstavecseseznamem"/>
        <w:numPr>
          <w:ilvl w:val="0"/>
          <w:numId w:val="31"/>
        </w:numPr>
        <w:spacing w:before="60" w:after="60"/>
        <w:jc w:val="both"/>
      </w:pPr>
      <w:r w:rsidRPr="00B260CE">
        <w:t>Členská schůze rozhoduje usnesením.</w:t>
      </w:r>
    </w:p>
    <w:p w:rsidR="005B058D" w:rsidRDefault="005B058D" w:rsidP="00FC064D">
      <w:pPr>
        <w:pStyle w:val="Odstavecseseznamem"/>
        <w:numPr>
          <w:ilvl w:val="0"/>
          <w:numId w:val="31"/>
        </w:numPr>
        <w:spacing w:before="60" w:after="60"/>
        <w:jc w:val="both"/>
      </w:pPr>
      <w:r w:rsidRPr="00B260CE">
        <w:t>Každý člen má jeden hlas. K hlasu poradnímu se nepřihlíží.</w:t>
      </w:r>
    </w:p>
    <w:p w:rsidR="005B058D" w:rsidRDefault="005B058D" w:rsidP="00FC064D">
      <w:pPr>
        <w:pStyle w:val="Odstavecseseznamem"/>
        <w:numPr>
          <w:ilvl w:val="0"/>
          <w:numId w:val="31"/>
        </w:numPr>
        <w:spacing w:before="60" w:after="60"/>
        <w:jc w:val="both"/>
      </w:pPr>
      <w:r w:rsidRPr="00B260CE">
        <w:t>Členská schůze je schopna usnášet se za účasti většiny členů spolku. Usnesení přijímá většinou hlasů členů přítomných v době usnášení.</w:t>
      </w:r>
    </w:p>
    <w:p w:rsidR="00F55842" w:rsidRDefault="005B058D" w:rsidP="00FC064D">
      <w:pPr>
        <w:pStyle w:val="Odstavecseseznamem"/>
        <w:numPr>
          <w:ilvl w:val="0"/>
          <w:numId w:val="31"/>
        </w:numPr>
        <w:spacing w:before="60" w:after="60"/>
        <w:jc w:val="both"/>
      </w:pPr>
      <w:r w:rsidRPr="00B260CE">
        <w:t xml:space="preserve">Hlasování na členské schůzi je veřejné. </w:t>
      </w:r>
    </w:p>
    <w:p w:rsidR="005B058D" w:rsidRPr="00B260CE" w:rsidRDefault="005B058D" w:rsidP="00FC064D">
      <w:pPr>
        <w:pStyle w:val="Odstavecseseznamem"/>
        <w:numPr>
          <w:ilvl w:val="0"/>
          <w:numId w:val="31"/>
        </w:numPr>
        <w:spacing w:before="60" w:after="60"/>
        <w:jc w:val="both"/>
      </w:pPr>
      <w:r w:rsidRPr="00B260CE">
        <w:t xml:space="preserve">Členská schůze může o způsobu hlasování </w:t>
      </w:r>
      <w:r w:rsidR="00432714" w:rsidRPr="00B260CE">
        <w:t>rozhodnout jinak (tajné hlasování).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F55842" w:rsidRDefault="005B058D" w:rsidP="00F55842">
      <w:pPr>
        <w:spacing w:before="60" w:after="60"/>
        <w:jc w:val="center"/>
        <w:rPr>
          <w:i/>
        </w:rPr>
      </w:pPr>
      <w:r w:rsidRPr="00F55842">
        <w:rPr>
          <w:i/>
        </w:rPr>
        <w:t>Volební zasedání</w:t>
      </w:r>
    </w:p>
    <w:p w:rsidR="005B058D" w:rsidRDefault="005B058D" w:rsidP="00F55842">
      <w:pPr>
        <w:pStyle w:val="Odstavecseseznamem"/>
        <w:numPr>
          <w:ilvl w:val="0"/>
          <w:numId w:val="32"/>
        </w:numPr>
        <w:spacing w:before="60" w:after="60"/>
        <w:jc w:val="both"/>
      </w:pPr>
      <w:r w:rsidRPr="00B260CE">
        <w:t>Je-li na programu zasedání členské schůze volba, může členská schůze zvolit jednoho nebo několik členů volební komise.</w:t>
      </w:r>
    </w:p>
    <w:p w:rsidR="005B058D" w:rsidRDefault="005B058D" w:rsidP="00FC064D">
      <w:pPr>
        <w:pStyle w:val="Odstavecseseznamem"/>
        <w:numPr>
          <w:ilvl w:val="0"/>
          <w:numId w:val="32"/>
        </w:numPr>
        <w:spacing w:before="60" w:after="60"/>
        <w:jc w:val="both"/>
      </w:pPr>
      <w:r w:rsidRPr="00B260CE">
        <w:t>Členy volební komise lze zvolit v případě tajné i veřejné volby. Členem volební komise nemůže být ten, kdo se uchází o volenou funkci.</w:t>
      </w:r>
    </w:p>
    <w:p w:rsidR="005B058D" w:rsidRDefault="005B058D" w:rsidP="00FC064D">
      <w:pPr>
        <w:pStyle w:val="Odstavecseseznamem"/>
        <w:numPr>
          <w:ilvl w:val="0"/>
          <w:numId w:val="32"/>
        </w:numPr>
        <w:spacing w:before="60" w:after="60"/>
        <w:jc w:val="both"/>
      </w:pPr>
      <w:r w:rsidRPr="00B260CE">
        <w:t>Členové volební komise řídí celkový průběh volby; zejména zjišťují usnášeníschopnost, evidují jednotlivé návrhy, vydávají volební lístky, provádí sčítání hlasů a oznamují výsledky volby.</w:t>
      </w:r>
    </w:p>
    <w:p w:rsidR="004F677C" w:rsidRPr="00B260CE" w:rsidRDefault="004F677C" w:rsidP="004F677C">
      <w:pPr>
        <w:pStyle w:val="Odstavecseseznamem"/>
        <w:spacing w:before="60" w:after="60"/>
        <w:jc w:val="both"/>
      </w:pPr>
    </w:p>
    <w:p w:rsidR="005B058D" w:rsidRPr="00F55842" w:rsidRDefault="005B058D" w:rsidP="00F55842">
      <w:pPr>
        <w:spacing w:before="60" w:after="60"/>
        <w:jc w:val="center"/>
        <w:rPr>
          <w:i/>
        </w:rPr>
      </w:pPr>
      <w:r w:rsidRPr="00F55842">
        <w:rPr>
          <w:i/>
        </w:rPr>
        <w:t>Zápis</w:t>
      </w:r>
    </w:p>
    <w:p w:rsidR="005B058D" w:rsidRDefault="005B058D" w:rsidP="00F55842">
      <w:pPr>
        <w:pStyle w:val="Odstavecseseznamem"/>
        <w:numPr>
          <w:ilvl w:val="0"/>
          <w:numId w:val="33"/>
        </w:numPr>
        <w:spacing w:before="60" w:after="60"/>
        <w:jc w:val="both"/>
      </w:pPr>
      <w:r w:rsidRPr="00B260CE">
        <w:t>Zapisovatel zajistí vyhotovení zápisu ze zasedání členské schůze do 15 dnů ode dne jeho ukončení. Ze zápisu musí být patrné:</w:t>
      </w:r>
    </w:p>
    <w:p w:rsidR="005B058D" w:rsidRDefault="005B058D" w:rsidP="00FC064D">
      <w:pPr>
        <w:pStyle w:val="Odstavecseseznamem"/>
        <w:numPr>
          <w:ilvl w:val="1"/>
          <w:numId w:val="33"/>
        </w:numPr>
        <w:spacing w:before="60" w:after="60"/>
        <w:jc w:val="both"/>
      </w:pPr>
      <w:r w:rsidRPr="00B260CE">
        <w:t>název spolku,</w:t>
      </w:r>
    </w:p>
    <w:p w:rsidR="005B058D" w:rsidRDefault="005B058D" w:rsidP="00FC064D">
      <w:pPr>
        <w:pStyle w:val="Odstavecseseznamem"/>
        <w:numPr>
          <w:ilvl w:val="1"/>
          <w:numId w:val="33"/>
        </w:numPr>
        <w:spacing w:before="60" w:after="60"/>
        <w:jc w:val="both"/>
      </w:pPr>
      <w:r w:rsidRPr="00B260CE">
        <w:t>místo a doba zasedání,</w:t>
      </w:r>
    </w:p>
    <w:p w:rsidR="005B058D" w:rsidRDefault="005B058D" w:rsidP="00FC064D">
      <w:pPr>
        <w:pStyle w:val="Odstavecseseznamem"/>
        <w:numPr>
          <w:ilvl w:val="1"/>
          <w:numId w:val="33"/>
        </w:numPr>
        <w:spacing w:before="60" w:after="60"/>
        <w:jc w:val="both"/>
      </w:pPr>
      <w:r w:rsidRPr="00B260CE">
        <w:t>kdo zasedání svolal a jak,</w:t>
      </w:r>
    </w:p>
    <w:p w:rsidR="005B058D" w:rsidRDefault="005B058D" w:rsidP="00FC064D">
      <w:pPr>
        <w:pStyle w:val="Odstavecseseznamem"/>
        <w:numPr>
          <w:ilvl w:val="1"/>
          <w:numId w:val="33"/>
        </w:numPr>
        <w:spacing w:before="60" w:after="60"/>
        <w:jc w:val="both"/>
      </w:pPr>
      <w:r w:rsidRPr="00B260CE">
        <w:t>jméno předsedy zasedání, zapisovatele, ověřovatele a případně členů volební komise,</w:t>
      </w:r>
    </w:p>
    <w:p w:rsidR="005B058D" w:rsidRDefault="005B058D" w:rsidP="00FC064D">
      <w:pPr>
        <w:pStyle w:val="Odstavecseseznamem"/>
        <w:numPr>
          <w:ilvl w:val="1"/>
          <w:numId w:val="33"/>
        </w:numPr>
        <w:spacing w:before="60" w:after="60"/>
        <w:jc w:val="both"/>
      </w:pPr>
      <w:r w:rsidRPr="00B260CE">
        <w:t>program zasedání,</w:t>
      </w:r>
    </w:p>
    <w:p w:rsidR="005B058D" w:rsidRDefault="005B058D" w:rsidP="00FC064D">
      <w:pPr>
        <w:pStyle w:val="Odstavecseseznamem"/>
        <w:numPr>
          <w:ilvl w:val="1"/>
          <w:numId w:val="33"/>
        </w:numPr>
        <w:spacing w:before="60" w:after="60"/>
        <w:jc w:val="both"/>
      </w:pPr>
      <w:r w:rsidRPr="00B260CE">
        <w:t>přijatá usnesení,</w:t>
      </w:r>
    </w:p>
    <w:p w:rsidR="005B058D" w:rsidRDefault="005B058D" w:rsidP="00FC064D">
      <w:pPr>
        <w:pStyle w:val="Odstavecseseznamem"/>
        <w:numPr>
          <w:ilvl w:val="1"/>
          <w:numId w:val="33"/>
        </w:numPr>
        <w:spacing w:before="60" w:after="60"/>
        <w:jc w:val="both"/>
      </w:pPr>
      <w:r w:rsidRPr="00B260CE">
        <w:t>kolik členů se zasedání zúčastnilo,</w:t>
      </w:r>
    </w:p>
    <w:p w:rsidR="005B058D" w:rsidRDefault="005B058D" w:rsidP="00FC064D">
      <w:pPr>
        <w:pStyle w:val="Odstavecseseznamem"/>
        <w:numPr>
          <w:ilvl w:val="1"/>
          <w:numId w:val="33"/>
        </w:numPr>
        <w:spacing w:before="60" w:after="60"/>
        <w:jc w:val="both"/>
      </w:pPr>
      <w:r w:rsidRPr="00B260CE">
        <w:t>kdy a kým byl zápis vyhotoven a ověřen.</w:t>
      </w:r>
    </w:p>
    <w:p w:rsidR="005B058D" w:rsidRDefault="005B058D" w:rsidP="00FC064D">
      <w:pPr>
        <w:pStyle w:val="Odstavecseseznamem"/>
        <w:numPr>
          <w:ilvl w:val="0"/>
          <w:numId w:val="33"/>
        </w:numPr>
        <w:spacing w:before="60" w:after="60"/>
        <w:jc w:val="both"/>
      </w:pPr>
      <w:r w:rsidRPr="00B260CE">
        <w:t>Zápis v písemné formě podepíší předseda výboru, zapisovatel a ověřovatel zápisu.</w:t>
      </w:r>
    </w:p>
    <w:p w:rsidR="005B058D" w:rsidRDefault="005B058D" w:rsidP="00FC064D">
      <w:pPr>
        <w:pStyle w:val="Odstavecseseznamem"/>
        <w:numPr>
          <w:ilvl w:val="0"/>
          <w:numId w:val="33"/>
        </w:numPr>
        <w:spacing w:before="60" w:after="60"/>
        <w:jc w:val="both"/>
      </w:pPr>
      <w:r w:rsidRPr="00B260CE">
        <w:t>Přílohu zápisu tvoří prezenční listina s podpisy přítomných členů.</w:t>
      </w:r>
    </w:p>
    <w:p w:rsidR="005B058D" w:rsidRDefault="005B058D" w:rsidP="00FC064D">
      <w:pPr>
        <w:pStyle w:val="Odstavecseseznamem"/>
        <w:numPr>
          <w:ilvl w:val="0"/>
          <w:numId w:val="33"/>
        </w:numPr>
        <w:spacing w:before="60" w:after="60"/>
        <w:jc w:val="both"/>
      </w:pPr>
      <w:r w:rsidRPr="00B260CE">
        <w:t>Členové mohou do zápisu po předchozí dohodě nahlížet v sídle spolku nebo v jiném místě, které určí výbor.</w:t>
      </w:r>
    </w:p>
    <w:p w:rsidR="005B058D" w:rsidRDefault="005B058D" w:rsidP="00FC064D">
      <w:pPr>
        <w:pStyle w:val="Odstavecseseznamem"/>
        <w:numPr>
          <w:ilvl w:val="0"/>
          <w:numId w:val="33"/>
        </w:numPr>
        <w:spacing w:before="60" w:after="60"/>
        <w:jc w:val="both"/>
      </w:pPr>
      <w:r w:rsidRPr="00B260CE">
        <w:t>Členská schůze může určit další způsoby, za nichž lze do zápisu nahlížet.</w:t>
      </w:r>
    </w:p>
    <w:p w:rsidR="00AC6FD1" w:rsidRPr="00B260CE" w:rsidRDefault="00AC6FD1" w:rsidP="00FC064D">
      <w:pPr>
        <w:spacing w:before="60" w:after="60"/>
        <w:jc w:val="both"/>
      </w:pPr>
    </w:p>
    <w:p w:rsidR="005B058D" w:rsidRPr="00F55842" w:rsidRDefault="00AC6FD1" w:rsidP="00F55842">
      <w:pPr>
        <w:spacing w:before="60" w:after="60"/>
        <w:jc w:val="center"/>
        <w:rPr>
          <w:sz w:val="24"/>
          <w:u w:val="single"/>
        </w:rPr>
      </w:pPr>
      <w:proofErr w:type="gramStart"/>
      <w:r w:rsidRPr="00F55842">
        <w:rPr>
          <w:sz w:val="24"/>
          <w:u w:val="single"/>
        </w:rPr>
        <w:t xml:space="preserve">Článek </w:t>
      </w:r>
      <w:r w:rsidR="005B058D" w:rsidRPr="00F55842">
        <w:rPr>
          <w:sz w:val="24"/>
          <w:u w:val="single"/>
        </w:rPr>
        <w:t xml:space="preserve"> III</w:t>
      </w:r>
      <w:proofErr w:type="gramEnd"/>
      <w:r w:rsidR="005B058D" w:rsidRPr="00F55842">
        <w:rPr>
          <w:sz w:val="24"/>
          <w:u w:val="single"/>
        </w:rPr>
        <w:t>.</w:t>
      </w:r>
    </w:p>
    <w:p w:rsidR="005B058D" w:rsidRDefault="005B058D" w:rsidP="00F55842">
      <w:pPr>
        <w:spacing w:before="60" w:after="60"/>
        <w:jc w:val="center"/>
        <w:rPr>
          <w:sz w:val="24"/>
          <w:u w:val="single"/>
        </w:rPr>
      </w:pPr>
      <w:r w:rsidRPr="00F55842">
        <w:rPr>
          <w:sz w:val="24"/>
          <w:u w:val="single"/>
        </w:rPr>
        <w:t>Výbor</w:t>
      </w:r>
    </w:p>
    <w:p w:rsidR="00763709" w:rsidRPr="00F55842" w:rsidRDefault="00763709" w:rsidP="00F55842">
      <w:pPr>
        <w:spacing w:before="60" w:after="60"/>
        <w:jc w:val="center"/>
        <w:rPr>
          <w:sz w:val="24"/>
          <w:u w:val="single"/>
        </w:rPr>
      </w:pPr>
    </w:p>
    <w:p w:rsidR="005B058D" w:rsidRDefault="00AC6FD1" w:rsidP="00F55842">
      <w:pPr>
        <w:pStyle w:val="Odstavecseseznamem"/>
        <w:numPr>
          <w:ilvl w:val="0"/>
          <w:numId w:val="34"/>
        </w:numPr>
        <w:spacing w:before="60" w:after="60"/>
        <w:jc w:val="both"/>
      </w:pPr>
      <w:r w:rsidRPr="00B260CE">
        <w:t>V</w:t>
      </w:r>
      <w:r w:rsidR="005B058D" w:rsidRPr="00B260CE">
        <w:t>ýkonným a statutárním orgánem spolku je výbor.</w:t>
      </w:r>
    </w:p>
    <w:p w:rsidR="005B058D" w:rsidRDefault="005B058D" w:rsidP="00FC064D">
      <w:pPr>
        <w:pStyle w:val="Odstavecseseznamem"/>
        <w:numPr>
          <w:ilvl w:val="0"/>
          <w:numId w:val="34"/>
        </w:numPr>
        <w:spacing w:before="60" w:after="60"/>
        <w:jc w:val="both"/>
      </w:pPr>
      <w:r w:rsidRPr="00B260CE">
        <w:t>Spolek zastupují ve všech záležitostech předseda nebo místopředseda výboru (dále jen „předseda“ a „místopředseda“), a to každý samostatně.</w:t>
      </w:r>
    </w:p>
    <w:p w:rsidR="005B058D" w:rsidRDefault="005B058D" w:rsidP="00FC064D">
      <w:pPr>
        <w:pStyle w:val="Odstavecseseznamem"/>
        <w:numPr>
          <w:ilvl w:val="0"/>
          <w:numId w:val="34"/>
        </w:numPr>
        <w:spacing w:before="60" w:after="60"/>
        <w:jc w:val="both"/>
      </w:pPr>
      <w:r w:rsidRPr="00B260CE">
        <w:t>Kdo za spolek právně jedná a podepisuje, připojí k celému názvu spolku a svému jménu vlastnoruční podpis, jakož i údaj o své funkci.</w:t>
      </w:r>
    </w:p>
    <w:p w:rsidR="005B058D" w:rsidRDefault="005B058D" w:rsidP="00FC064D">
      <w:pPr>
        <w:pStyle w:val="Odstavecseseznamem"/>
        <w:numPr>
          <w:ilvl w:val="0"/>
          <w:numId w:val="34"/>
        </w:numPr>
        <w:spacing w:before="60" w:after="60"/>
        <w:jc w:val="both"/>
      </w:pPr>
      <w:r w:rsidRPr="00B260CE">
        <w:t>Výbor řídí činnost spolku a spravuje jeho záležitosti mezi zasedáními členské schůze.</w:t>
      </w:r>
    </w:p>
    <w:p w:rsidR="005B058D" w:rsidRDefault="005B058D" w:rsidP="00FC064D">
      <w:pPr>
        <w:pStyle w:val="Odstavecseseznamem"/>
        <w:numPr>
          <w:ilvl w:val="0"/>
          <w:numId w:val="34"/>
        </w:numPr>
        <w:spacing w:before="60" w:after="60"/>
        <w:jc w:val="both"/>
      </w:pPr>
      <w:r w:rsidRPr="00B260CE">
        <w:t>Výbor se řídí zásadami a pokyny schválenými členskou schůzí. Výbor provádí usnesení členské schůze, kontroluje jejich plnění a podává členské schůzi pravidelné zprávy o své činnosti.</w:t>
      </w:r>
    </w:p>
    <w:p w:rsidR="005B058D" w:rsidRDefault="005B058D" w:rsidP="00FC064D">
      <w:pPr>
        <w:pStyle w:val="Odstavecseseznamem"/>
        <w:numPr>
          <w:ilvl w:val="0"/>
          <w:numId w:val="34"/>
        </w:numPr>
        <w:spacing w:before="60" w:after="60"/>
        <w:jc w:val="both"/>
      </w:pPr>
      <w:r w:rsidRPr="00B260CE">
        <w:t>Výboru náleží veškerá působnost, kterou zákon, stanovy nebo provozní řád nesvěřují jinému orgánu spolku.</w:t>
      </w:r>
    </w:p>
    <w:p w:rsidR="005B058D" w:rsidRDefault="005B058D" w:rsidP="00FC064D">
      <w:pPr>
        <w:pStyle w:val="Odstavecseseznamem"/>
        <w:numPr>
          <w:ilvl w:val="0"/>
          <w:numId w:val="34"/>
        </w:numPr>
        <w:spacing w:before="60" w:after="60"/>
        <w:jc w:val="both"/>
      </w:pPr>
      <w:r w:rsidRPr="00B260CE">
        <w:t>Výbor je kolektivním orgánem a má 7 členů.</w:t>
      </w:r>
    </w:p>
    <w:p w:rsidR="005B058D" w:rsidRDefault="005B058D" w:rsidP="00FC064D">
      <w:pPr>
        <w:pStyle w:val="Odstavecseseznamem"/>
        <w:numPr>
          <w:ilvl w:val="0"/>
          <w:numId w:val="34"/>
        </w:numPr>
        <w:spacing w:before="60" w:after="60"/>
        <w:jc w:val="both"/>
      </w:pPr>
      <w:r w:rsidRPr="00B260CE">
        <w:t>Členy výboru jsou:</w:t>
      </w:r>
    </w:p>
    <w:p w:rsidR="005B058D" w:rsidRDefault="005B058D" w:rsidP="00FC064D">
      <w:pPr>
        <w:pStyle w:val="Odstavecseseznamem"/>
        <w:numPr>
          <w:ilvl w:val="1"/>
          <w:numId w:val="34"/>
        </w:numPr>
        <w:spacing w:before="60" w:after="60"/>
        <w:jc w:val="both"/>
      </w:pPr>
      <w:r w:rsidRPr="00B260CE">
        <w:t>předseda,</w:t>
      </w:r>
    </w:p>
    <w:p w:rsidR="005B058D" w:rsidRDefault="005B058D" w:rsidP="00FC064D">
      <w:pPr>
        <w:pStyle w:val="Odstavecseseznamem"/>
        <w:numPr>
          <w:ilvl w:val="1"/>
          <w:numId w:val="34"/>
        </w:numPr>
        <w:spacing w:before="60" w:after="60"/>
        <w:jc w:val="both"/>
      </w:pPr>
      <w:r w:rsidRPr="00B260CE">
        <w:t>místopředseda,</w:t>
      </w:r>
    </w:p>
    <w:p w:rsidR="005B058D" w:rsidRDefault="005B058D" w:rsidP="00FC064D">
      <w:pPr>
        <w:pStyle w:val="Odstavecseseznamem"/>
        <w:numPr>
          <w:ilvl w:val="1"/>
          <w:numId w:val="34"/>
        </w:numPr>
        <w:spacing w:before="60" w:after="60"/>
        <w:jc w:val="both"/>
      </w:pPr>
      <w:r w:rsidRPr="00B260CE">
        <w:t>ostatní členové výboru.</w:t>
      </w:r>
    </w:p>
    <w:p w:rsidR="005B058D" w:rsidRDefault="00A36D1F" w:rsidP="00FC064D">
      <w:pPr>
        <w:pStyle w:val="Odstavecseseznamem"/>
        <w:numPr>
          <w:ilvl w:val="0"/>
          <w:numId w:val="34"/>
        </w:numPr>
        <w:spacing w:before="60" w:after="60"/>
        <w:jc w:val="both"/>
      </w:pPr>
      <w:r w:rsidRPr="00B260CE">
        <w:t xml:space="preserve">Ostatními členy výboru </w:t>
      </w:r>
      <w:r w:rsidR="005B058D" w:rsidRPr="00B260CE">
        <w:t xml:space="preserve">mohou zejména být myslivecký hospodář, jednatel </w:t>
      </w:r>
      <w:r w:rsidR="00763709">
        <w:t>či pokladník.</w:t>
      </w:r>
    </w:p>
    <w:p w:rsidR="00A36D1F" w:rsidRPr="00B260CE" w:rsidRDefault="005B058D" w:rsidP="00FC064D">
      <w:pPr>
        <w:pStyle w:val="Odstavecseseznamem"/>
        <w:numPr>
          <w:ilvl w:val="0"/>
          <w:numId w:val="34"/>
        </w:numPr>
        <w:spacing w:before="60" w:after="60"/>
        <w:jc w:val="both"/>
      </w:pPr>
      <w:r w:rsidRPr="00B260CE">
        <w:t>Není-li zvolen předseda nebo nemůže-li svoji funkci ze závažných důvodů vykonávat, vykonává jeho funkci místopředseda. V takovém případě členská schůze na svém nejbližším zasedání zvolí nového předsedu.</w:t>
      </w:r>
    </w:p>
    <w:p w:rsidR="005B058D" w:rsidRPr="00F55842" w:rsidRDefault="005B058D" w:rsidP="00F55842">
      <w:pPr>
        <w:spacing w:before="60" w:after="60"/>
        <w:jc w:val="center"/>
        <w:rPr>
          <w:i/>
        </w:rPr>
      </w:pPr>
      <w:r w:rsidRPr="00F55842">
        <w:rPr>
          <w:i/>
        </w:rPr>
        <w:t>Myslivecký hospodář</w:t>
      </w:r>
    </w:p>
    <w:p w:rsidR="005B058D" w:rsidRDefault="005B058D" w:rsidP="00F55842">
      <w:pPr>
        <w:pStyle w:val="Odstavecseseznamem"/>
        <w:numPr>
          <w:ilvl w:val="0"/>
          <w:numId w:val="35"/>
        </w:numPr>
        <w:spacing w:before="60" w:after="60"/>
        <w:jc w:val="both"/>
      </w:pPr>
      <w:r w:rsidRPr="00B260CE">
        <w:t>Členem výboru může být zvolena i osoba, která vykonává funkci mysliveckého hospodáře.</w:t>
      </w:r>
    </w:p>
    <w:p w:rsidR="005B058D" w:rsidRDefault="005B058D" w:rsidP="00FC064D">
      <w:pPr>
        <w:pStyle w:val="Odstavecseseznamem"/>
        <w:numPr>
          <w:ilvl w:val="0"/>
          <w:numId w:val="35"/>
        </w:numPr>
        <w:spacing w:before="60" w:after="60"/>
        <w:jc w:val="both"/>
      </w:pPr>
      <w:r w:rsidRPr="00B260CE">
        <w:t>Myslivecký hospodář je oprávněn a povinen účastnit se jednání výboru i členské schůze.</w:t>
      </w:r>
    </w:p>
    <w:p w:rsidR="005B058D" w:rsidRPr="00B260CE" w:rsidRDefault="005B058D" w:rsidP="00FC064D">
      <w:pPr>
        <w:pStyle w:val="Odstavecseseznamem"/>
        <w:numPr>
          <w:ilvl w:val="0"/>
          <w:numId w:val="35"/>
        </w:numPr>
        <w:spacing w:before="60" w:after="60"/>
        <w:jc w:val="both"/>
      </w:pPr>
      <w:r w:rsidRPr="00B260CE">
        <w:t>Výkon funkce mysliveckého hospodáře se řídí zákonem o myslivosti.</w:t>
      </w:r>
    </w:p>
    <w:p w:rsidR="00A36D1F" w:rsidRPr="00B260CE" w:rsidRDefault="00A36D1F" w:rsidP="00FC064D">
      <w:pPr>
        <w:spacing w:before="60" w:after="60"/>
        <w:jc w:val="both"/>
      </w:pPr>
    </w:p>
    <w:p w:rsidR="00A36D1F" w:rsidRPr="00F55842" w:rsidRDefault="005B058D" w:rsidP="00F55842">
      <w:pPr>
        <w:spacing w:before="60" w:after="60"/>
        <w:jc w:val="center"/>
        <w:rPr>
          <w:i/>
        </w:rPr>
      </w:pPr>
      <w:r w:rsidRPr="00F55842">
        <w:rPr>
          <w:i/>
        </w:rPr>
        <w:t>Jednatel a pokladník</w:t>
      </w:r>
    </w:p>
    <w:p w:rsidR="005B058D" w:rsidRDefault="005B058D" w:rsidP="00F55842">
      <w:pPr>
        <w:pStyle w:val="Odstavecseseznamem"/>
        <w:numPr>
          <w:ilvl w:val="0"/>
          <w:numId w:val="36"/>
        </w:numPr>
        <w:spacing w:before="60" w:after="60"/>
        <w:jc w:val="both"/>
      </w:pPr>
      <w:r w:rsidRPr="00B260CE">
        <w:t>Jednatel uschovává veškeré doklady a písemnosti týkající se činnosti spolku a vede příslušné evidence.</w:t>
      </w:r>
    </w:p>
    <w:p w:rsidR="005B058D" w:rsidRDefault="005B058D" w:rsidP="00FC064D">
      <w:pPr>
        <w:pStyle w:val="Odstavecseseznamem"/>
        <w:numPr>
          <w:ilvl w:val="0"/>
          <w:numId w:val="36"/>
        </w:numPr>
        <w:spacing w:before="60" w:after="60"/>
        <w:jc w:val="both"/>
      </w:pPr>
      <w:r w:rsidRPr="00B260CE">
        <w:t>Pokladník vede spolehlivé záznamy o majetkových poměrech spolku.</w:t>
      </w:r>
    </w:p>
    <w:p w:rsidR="005B058D" w:rsidRDefault="00A36D1F" w:rsidP="00FC064D">
      <w:pPr>
        <w:pStyle w:val="Odstavecseseznamem"/>
        <w:numPr>
          <w:ilvl w:val="0"/>
          <w:numId w:val="36"/>
        </w:numPr>
        <w:spacing w:before="60" w:after="60"/>
        <w:jc w:val="both"/>
      </w:pPr>
      <w:r w:rsidRPr="00B260CE">
        <w:t>J</w:t>
      </w:r>
      <w:r w:rsidR="005B058D" w:rsidRPr="00B260CE">
        <w:t>ednateli i pokladníkovi náleží veškerá pravomoc, která je nutná pro účelný výkon jejich působnosti. Jednatelem a pokladníkem může být stejná osoba.</w:t>
      </w:r>
    </w:p>
    <w:p w:rsidR="005B058D" w:rsidRDefault="005B058D" w:rsidP="00FC064D">
      <w:pPr>
        <w:pStyle w:val="Odstavecseseznamem"/>
        <w:numPr>
          <w:ilvl w:val="0"/>
          <w:numId w:val="36"/>
        </w:numPr>
        <w:spacing w:before="60" w:after="60"/>
        <w:jc w:val="both"/>
      </w:pPr>
      <w:r w:rsidRPr="00B260CE">
        <w:t>Členská schůze není povinna jednatele a pokladníka zvolit. V takovém případě vykonává jejich působnost předseda.</w:t>
      </w:r>
    </w:p>
    <w:p w:rsidR="00442A97" w:rsidRPr="00B260CE" w:rsidRDefault="00442A97" w:rsidP="00FC064D">
      <w:pPr>
        <w:pStyle w:val="Odstavecseseznamem"/>
        <w:numPr>
          <w:ilvl w:val="0"/>
          <w:numId w:val="36"/>
        </w:numPr>
        <w:spacing w:before="60" w:after="60"/>
        <w:jc w:val="both"/>
      </w:pPr>
    </w:p>
    <w:p w:rsidR="00A36D1F" w:rsidRPr="00B260CE" w:rsidRDefault="00A36D1F" w:rsidP="00FC064D">
      <w:pPr>
        <w:spacing w:before="60" w:after="60"/>
        <w:jc w:val="both"/>
      </w:pPr>
    </w:p>
    <w:p w:rsidR="005B058D" w:rsidRPr="00F55842" w:rsidRDefault="005B058D" w:rsidP="00F55842">
      <w:pPr>
        <w:spacing w:before="60" w:after="60"/>
        <w:jc w:val="center"/>
        <w:rPr>
          <w:i/>
        </w:rPr>
      </w:pPr>
      <w:r w:rsidRPr="00F55842">
        <w:rPr>
          <w:i/>
        </w:rPr>
        <w:t>Svolání jednání</w:t>
      </w:r>
    </w:p>
    <w:p w:rsidR="005B058D" w:rsidRDefault="005B058D" w:rsidP="00F55842">
      <w:pPr>
        <w:pStyle w:val="Odstavecseseznamem"/>
        <w:numPr>
          <w:ilvl w:val="0"/>
          <w:numId w:val="37"/>
        </w:numPr>
        <w:spacing w:before="60" w:after="60"/>
        <w:jc w:val="both"/>
      </w:pPr>
      <w:r w:rsidRPr="00B260CE">
        <w:t>Jednání výboru svolává jeho předseda zpravidla jednou za dva měsíce. Jsou-li pro to závažné důvody a nesvolá-li jednání výboru předseda, svolá jej jiný člen výboru.</w:t>
      </w:r>
    </w:p>
    <w:p w:rsidR="005B058D" w:rsidRDefault="005B058D" w:rsidP="00FC064D">
      <w:pPr>
        <w:pStyle w:val="Odstavecseseznamem"/>
        <w:numPr>
          <w:ilvl w:val="0"/>
          <w:numId w:val="37"/>
        </w:numPr>
        <w:spacing w:before="60" w:after="60"/>
        <w:jc w:val="both"/>
      </w:pPr>
      <w:r w:rsidRPr="00B260CE">
        <w:t xml:space="preserve">Předseda svolá jednání výboru </w:t>
      </w:r>
      <w:r w:rsidRPr="00763709">
        <w:t xml:space="preserve">nejméně </w:t>
      </w:r>
      <w:r w:rsidR="00763709" w:rsidRPr="00763709">
        <w:t>7</w:t>
      </w:r>
      <w:r w:rsidRPr="00763709">
        <w:t xml:space="preserve"> dní před jeho </w:t>
      </w:r>
      <w:r w:rsidRPr="00B260CE">
        <w:t>konáním. Čas a místo jednání nesmí nepřiměřeně omezovat právo člena výboru účastnit se jeho jednání.</w:t>
      </w:r>
    </w:p>
    <w:p w:rsidR="005B058D" w:rsidRPr="00B260CE" w:rsidRDefault="005B058D" w:rsidP="00FC064D">
      <w:pPr>
        <w:pStyle w:val="Odstavecseseznamem"/>
        <w:numPr>
          <w:ilvl w:val="0"/>
          <w:numId w:val="37"/>
        </w:numPr>
        <w:spacing w:before="60" w:after="60"/>
        <w:jc w:val="both"/>
      </w:pPr>
      <w:r w:rsidRPr="00B260CE">
        <w:t>Z pozvánky musí být zřejmé místo, čas a program jednání výboru. Pozvánka se doručuje způsobem, který si výbor odsouhlasí.</w:t>
      </w:r>
    </w:p>
    <w:p w:rsidR="003413D4" w:rsidRPr="00B260CE" w:rsidRDefault="003413D4" w:rsidP="00FC064D">
      <w:pPr>
        <w:spacing w:before="60" w:after="60"/>
        <w:jc w:val="both"/>
      </w:pPr>
    </w:p>
    <w:p w:rsidR="005B058D" w:rsidRPr="00F55842" w:rsidRDefault="005B058D" w:rsidP="00F55842">
      <w:pPr>
        <w:spacing w:before="60" w:after="60"/>
        <w:jc w:val="center"/>
        <w:rPr>
          <w:i/>
        </w:rPr>
      </w:pPr>
      <w:r w:rsidRPr="00F55842">
        <w:rPr>
          <w:i/>
        </w:rPr>
        <w:t>Průběh jednání</w:t>
      </w:r>
    </w:p>
    <w:p w:rsidR="005B058D" w:rsidRDefault="005B058D" w:rsidP="00F55842">
      <w:pPr>
        <w:pStyle w:val="Odstavecseseznamem"/>
        <w:numPr>
          <w:ilvl w:val="0"/>
          <w:numId w:val="38"/>
        </w:numPr>
        <w:spacing w:before="60" w:after="60"/>
        <w:jc w:val="both"/>
      </w:pPr>
      <w:r w:rsidRPr="00B260CE">
        <w:t>Předseda zahájí jednání výboru, ověří jeho usnášeníschopnost a určí zapisovatele a ověřovatele zápisu.</w:t>
      </w:r>
    </w:p>
    <w:p w:rsidR="005B058D" w:rsidRDefault="005B058D" w:rsidP="00FC064D">
      <w:pPr>
        <w:pStyle w:val="Odstavecseseznamem"/>
        <w:numPr>
          <w:ilvl w:val="0"/>
          <w:numId w:val="38"/>
        </w:numPr>
        <w:spacing w:before="60" w:after="60"/>
        <w:jc w:val="both"/>
      </w:pPr>
      <w:r w:rsidRPr="00B260CE">
        <w:t>Předseda řídí jednání výboru. Nejdříve se hlasuje o návrhu předsedy. Nebyl-li tento návrh přijat, hlasuje se postupně o dalších návrzích v pořadí, v jakém byly vzneseny.</w:t>
      </w:r>
    </w:p>
    <w:p w:rsidR="005B058D" w:rsidRPr="00B260CE" w:rsidRDefault="005B058D" w:rsidP="00FC064D">
      <w:pPr>
        <w:pStyle w:val="Odstavecseseznamem"/>
        <w:numPr>
          <w:ilvl w:val="0"/>
          <w:numId w:val="38"/>
        </w:numPr>
        <w:spacing w:before="60" w:after="60"/>
        <w:jc w:val="both"/>
      </w:pPr>
      <w:r w:rsidRPr="00B260CE">
        <w:t>Jednání výboru se může s hlasem poradním účastnit také předseda kontrolní komise. To samé platí pro mysliveckého hospodáře, není-li zároveň členem výboru.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F55842" w:rsidRDefault="005B058D" w:rsidP="00F55842">
      <w:pPr>
        <w:spacing w:before="60" w:after="60"/>
        <w:jc w:val="center"/>
        <w:rPr>
          <w:i/>
        </w:rPr>
      </w:pPr>
      <w:r w:rsidRPr="00F55842">
        <w:rPr>
          <w:i/>
        </w:rPr>
        <w:t>Rozhodování</w:t>
      </w:r>
    </w:p>
    <w:p w:rsidR="005B058D" w:rsidRDefault="005B058D" w:rsidP="00F55842">
      <w:pPr>
        <w:pStyle w:val="Odstavecseseznamem"/>
        <w:numPr>
          <w:ilvl w:val="0"/>
          <w:numId w:val="39"/>
        </w:numPr>
        <w:spacing w:before="60" w:after="60"/>
        <w:jc w:val="both"/>
      </w:pPr>
      <w:r w:rsidRPr="00B260CE">
        <w:t>Výbor rozhoduje většinou hlasů všech svých členů. V případě rovnosti hlasů rozhoduje hlas předsedy.</w:t>
      </w:r>
    </w:p>
    <w:p w:rsidR="005B058D" w:rsidRPr="00763709" w:rsidRDefault="005B058D" w:rsidP="00FC064D">
      <w:pPr>
        <w:pStyle w:val="Odstavecseseznamem"/>
        <w:numPr>
          <w:ilvl w:val="0"/>
          <w:numId w:val="39"/>
        </w:numPr>
        <w:spacing w:before="60" w:after="60"/>
        <w:jc w:val="both"/>
      </w:pPr>
      <w:r w:rsidRPr="00763709">
        <w:t>Hlasování je vždy veřejné.</w:t>
      </w:r>
    </w:p>
    <w:p w:rsidR="005B058D" w:rsidRPr="00763709" w:rsidRDefault="005B058D" w:rsidP="00FC064D">
      <w:pPr>
        <w:pStyle w:val="Odstavecseseznamem"/>
        <w:numPr>
          <w:ilvl w:val="0"/>
          <w:numId w:val="39"/>
        </w:numPr>
        <w:spacing w:before="60" w:after="60"/>
        <w:jc w:val="both"/>
      </w:pPr>
      <w:r w:rsidRPr="00763709">
        <w:t>Je-li rozhodnutí přijato, zaznamená se na žádost člena výboru, který návrhu odporoval, jeho odchylný názor.</w:t>
      </w:r>
    </w:p>
    <w:p w:rsidR="003413D4" w:rsidRPr="00B260CE" w:rsidRDefault="003413D4" w:rsidP="00FC064D">
      <w:pPr>
        <w:spacing w:before="60" w:after="60"/>
        <w:jc w:val="both"/>
      </w:pPr>
    </w:p>
    <w:p w:rsidR="005B058D" w:rsidRPr="00F55842" w:rsidRDefault="005B058D" w:rsidP="00F55842">
      <w:pPr>
        <w:spacing w:before="60" w:after="60"/>
        <w:jc w:val="center"/>
        <w:rPr>
          <w:i/>
        </w:rPr>
      </w:pPr>
      <w:r w:rsidRPr="00F55842">
        <w:rPr>
          <w:i/>
        </w:rPr>
        <w:t>Zápis</w:t>
      </w:r>
    </w:p>
    <w:p w:rsidR="007C612F" w:rsidRPr="00763709" w:rsidRDefault="005B058D" w:rsidP="007C612F">
      <w:pPr>
        <w:pStyle w:val="Odstavecseseznamem"/>
        <w:numPr>
          <w:ilvl w:val="0"/>
          <w:numId w:val="40"/>
        </w:numPr>
        <w:spacing w:before="60" w:after="60"/>
        <w:jc w:val="both"/>
      </w:pPr>
      <w:r w:rsidRPr="00763709">
        <w:t>Předseda zajistí vyhotovení zápisu z jednání výboru do 1</w:t>
      </w:r>
      <w:r w:rsidR="00763709" w:rsidRPr="00763709">
        <w:t>5</w:t>
      </w:r>
      <w:r w:rsidRPr="00763709">
        <w:t xml:space="preserve"> dnů ode dne jeho ukončení. Zápis z jednání výboru obsahuje stejné záležitosti jako zápis ze zasedání členské schůze</w:t>
      </w:r>
      <w:r w:rsidR="007C612F" w:rsidRPr="00763709">
        <w:t>.</w:t>
      </w:r>
    </w:p>
    <w:p w:rsidR="005B058D" w:rsidRPr="00763709" w:rsidRDefault="005B058D" w:rsidP="00FC064D">
      <w:pPr>
        <w:pStyle w:val="Odstavecseseznamem"/>
        <w:numPr>
          <w:ilvl w:val="0"/>
          <w:numId w:val="40"/>
        </w:numPr>
        <w:spacing w:before="60" w:after="60"/>
        <w:jc w:val="both"/>
      </w:pPr>
      <w:r w:rsidRPr="00763709">
        <w:t xml:space="preserve"> Zápis v písemné formě podepíší předseda, zapisovatel a ověřovatel zápisu.</w:t>
      </w:r>
    </w:p>
    <w:p w:rsidR="005B058D" w:rsidRDefault="005B058D" w:rsidP="00FC064D">
      <w:pPr>
        <w:pStyle w:val="Odstavecseseznamem"/>
        <w:numPr>
          <w:ilvl w:val="0"/>
          <w:numId w:val="40"/>
        </w:numPr>
        <w:spacing w:before="60" w:after="60"/>
        <w:jc w:val="both"/>
      </w:pPr>
      <w:r w:rsidRPr="00B260CE">
        <w:t>Členové mohou do zápisu po předchozí dohodě nahlížet v sídle spolku nebo v jiném místě, které určí výbor.</w:t>
      </w:r>
    </w:p>
    <w:p w:rsidR="005B058D" w:rsidRPr="00B260CE" w:rsidRDefault="005B058D" w:rsidP="00FC064D">
      <w:pPr>
        <w:pStyle w:val="Odstavecseseznamem"/>
        <w:numPr>
          <w:ilvl w:val="0"/>
          <w:numId w:val="40"/>
        </w:numPr>
        <w:spacing w:before="60" w:after="60"/>
        <w:jc w:val="both"/>
      </w:pPr>
      <w:r w:rsidRPr="00B260CE">
        <w:t>Členská schůze může určit další způsoby, za nichž lze do zápisu nahlížet.</w:t>
      </w:r>
    </w:p>
    <w:p w:rsidR="005B058D" w:rsidRPr="00B260CE" w:rsidRDefault="005B058D" w:rsidP="00FC064D">
      <w:pPr>
        <w:spacing w:before="60" w:after="60"/>
        <w:jc w:val="both"/>
      </w:pPr>
    </w:p>
    <w:p w:rsidR="003413D4" w:rsidRPr="00B260CE" w:rsidRDefault="003413D4" w:rsidP="00FC064D">
      <w:pPr>
        <w:spacing w:before="60" w:after="60"/>
        <w:jc w:val="both"/>
      </w:pPr>
    </w:p>
    <w:p w:rsidR="005B058D" w:rsidRPr="00CC54CC" w:rsidRDefault="00AC6FD1" w:rsidP="00CC54CC">
      <w:pPr>
        <w:spacing w:before="60" w:after="60"/>
        <w:jc w:val="center"/>
        <w:rPr>
          <w:sz w:val="24"/>
          <w:u w:val="single"/>
        </w:rPr>
      </w:pPr>
      <w:r w:rsidRPr="00CC54CC">
        <w:rPr>
          <w:sz w:val="24"/>
          <w:u w:val="single"/>
        </w:rPr>
        <w:t>Článek</w:t>
      </w:r>
      <w:r w:rsidR="005B058D" w:rsidRPr="00CC54CC">
        <w:rPr>
          <w:sz w:val="24"/>
          <w:u w:val="single"/>
        </w:rPr>
        <w:t xml:space="preserve"> IV.</w:t>
      </w:r>
    </w:p>
    <w:p w:rsidR="005B058D" w:rsidRDefault="005B058D" w:rsidP="00CC54CC">
      <w:pPr>
        <w:spacing w:before="60" w:after="60"/>
        <w:jc w:val="center"/>
        <w:rPr>
          <w:sz w:val="24"/>
          <w:u w:val="single"/>
        </w:rPr>
      </w:pPr>
      <w:r w:rsidRPr="00CC54CC">
        <w:rPr>
          <w:sz w:val="24"/>
          <w:u w:val="single"/>
        </w:rPr>
        <w:t>Kontrolní komise</w:t>
      </w:r>
    </w:p>
    <w:p w:rsidR="00CE69FD" w:rsidRPr="00CC54CC" w:rsidRDefault="00CE69FD" w:rsidP="00CC54CC">
      <w:pPr>
        <w:spacing w:before="60" w:after="60"/>
        <w:jc w:val="center"/>
        <w:rPr>
          <w:sz w:val="24"/>
          <w:u w:val="single"/>
        </w:rPr>
      </w:pPr>
    </w:p>
    <w:p w:rsidR="005B058D" w:rsidRDefault="005B058D" w:rsidP="00CC54CC">
      <w:pPr>
        <w:pStyle w:val="Odstavecseseznamem"/>
        <w:numPr>
          <w:ilvl w:val="0"/>
          <w:numId w:val="41"/>
        </w:numPr>
        <w:spacing w:before="60" w:after="60"/>
        <w:jc w:val="both"/>
      </w:pPr>
      <w:r w:rsidRPr="00B260CE">
        <w:t>Kontrolním orgánem spolku je kontrolní komise.</w:t>
      </w:r>
    </w:p>
    <w:p w:rsidR="005B058D" w:rsidRDefault="005B058D" w:rsidP="00FC064D">
      <w:pPr>
        <w:pStyle w:val="Odstavecseseznamem"/>
        <w:numPr>
          <w:ilvl w:val="0"/>
          <w:numId w:val="41"/>
        </w:numPr>
        <w:spacing w:before="60" w:after="60"/>
        <w:jc w:val="both"/>
      </w:pPr>
      <w:r w:rsidRPr="00B260CE">
        <w:t>Kontrolní komise má 3 členy.</w:t>
      </w:r>
    </w:p>
    <w:p w:rsidR="005B058D" w:rsidRDefault="005B058D" w:rsidP="00FC064D">
      <w:pPr>
        <w:pStyle w:val="Odstavecseseznamem"/>
        <w:numPr>
          <w:ilvl w:val="0"/>
          <w:numId w:val="41"/>
        </w:numPr>
        <w:spacing w:before="60" w:after="60"/>
        <w:jc w:val="both"/>
      </w:pPr>
      <w:r w:rsidRPr="00B260CE">
        <w:t>Členem kontrolní komise nemohou být členové výboru</w:t>
      </w:r>
      <w:r w:rsidR="00763709">
        <w:t xml:space="preserve"> ani </w:t>
      </w:r>
      <w:r w:rsidRPr="00B260CE">
        <w:t>myslivecký hospodář</w:t>
      </w:r>
      <w:r w:rsidR="00763709">
        <w:t>.</w:t>
      </w:r>
    </w:p>
    <w:p w:rsidR="005B058D" w:rsidRDefault="005B058D" w:rsidP="00FC064D">
      <w:pPr>
        <w:pStyle w:val="Odstavecseseznamem"/>
        <w:numPr>
          <w:ilvl w:val="0"/>
          <w:numId w:val="41"/>
        </w:numPr>
        <w:spacing w:before="60" w:after="60"/>
        <w:jc w:val="both"/>
      </w:pPr>
      <w:r w:rsidRPr="00B260CE">
        <w:t>Kontrolní komise dohlíží, jsou-li záležitosti spolku řádně vedeny a vykonává-li spolek svoji činnost v souladu s právními předpisy, rozhodnutími orgánů veřejné moci, stanovami, provozním řádem i usneseními orgánů spolku.</w:t>
      </w:r>
    </w:p>
    <w:p w:rsidR="005B058D" w:rsidRDefault="005B058D" w:rsidP="00FC064D">
      <w:pPr>
        <w:pStyle w:val="Odstavecseseznamem"/>
        <w:numPr>
          <w:ilvl w:val="0"/>
          <w:numId w:val="41"/>
        </w:numPr>
        <w:spacing w:before="60" w:after="60"/>
        <w:jc w:val="both"/>
      </w:pPr>
      <w:r w:rsidRPr="00B260CE">
        <w:t>Kontrolní komise dohlíží nad hospodařením spolku a kontroluje účetní doklady.</w:t>
      </w:r>
    </w:p>
    <w:p w:rsidR="005B058D" w:rsidRDefault="005B058D" w:rsidP="00FC064D">
      <w:pPr>
        <w:pStyle w:val="Odstavecseseznamem"/>
        <w:numPr>
          <w:ilvl w:val="0"/>
          <w:numId w:val="41"/>
        </w:numPr>
        <w:spacing w:before="60" w:after="60"/>
        <w:jc w:val="both"/>
      </w:pPr>
      <w:r w:rsidRPr="00B260CE">
        <w:t>Kontrolní komisi náleží veškerá pravomoc, která je nutná pro účelný výkon její působnosti. Členové kontrolní komise mají zejména právo nahlížet do všech dokladů spolku a požadovat vysvětlení k jednotlivým záležitostem.</w:t>
      </w:r>
    </w:p>
    <w:p w:rsidR="005B058D" w:rsidRDefault="005B058D" w:rsidP="00FC064D">
      <w:pPr>
        <w:pStyle w:val="Odstavecseseznamem"/>
        <w:numPr>
          <w:ilvl w:val="0"/>
          <w:numId w:val="41"/>
        </w:numPr>
        <w:spacing w:before="60" w:after="60"/>
        <w:jc w:val="both"/>
      </w:pPr>
      <w:r w:rsidRPr="00B260CE">
        <w:t>Zjistí-li kontrolní komise při své činnosti nedostatky, navrhne nápravné opatření tomu, koho se nedostatek týká. Vždy potom informuje výbor a členskou schůzi.</w:t>
      </w:r>
    </w:p>
    <w:p w:rsidR="005B058D" w:rsidRDefault="005B058D" w:rsidP="00FC064D">
      <w:pPr>
        <w:pStyle w:val="Odstavecseseznamem"/>
        <w:numPr>
          <w:ilvl w:val="0"/>
          <w:numId w:val="41"/>
        </w:numPr>
        <w:spacing w:before="60" w:after="60"/>
        <w:jc w:val="both"/>
      </w:pPr>
      <w:r w:rsidRPr="00B260CE">
        <w:t>Předseda kontrolní komise svolává jednání podle potřeby, nejméně však jednou za rok.</w:t>
      </w:r>
    </w:p>
    <w:p w:rsidR="005B058D" w:rsidRDefault="005B058D" w:rsidP="00FC064D">
      <w:pPr>
        <w:pStyle w:val="Odstavecseseznamem"/>
        <w:numPr>
          <w:ilvl w:val="0"/>
          <w:numId w:val="41"/>
        </w:numPr>
        <w:spacing w:before="60" w:after="60"/>
        <w:jc w:val="both"/>
      </w:pPr>
      <w:r w:rsidRPr="00B260CE">
        <w:t>Na svolání a průběh jednání kontrolní komise, její rozhodování a zápis z jednání se použijí ustanovení o výboru.</w:t>
      </w:r>
    </w:p>
    <w:p w:rsidR="00123831" w:rsidRPr="00B260CE" w:rsidRDefault="00123831" w:rsidP="00FC064D">
      <w:pPr>
        <w:pStyle w:val="Odstavecseseznamem"/>
        <w:numPr>
          <w:ilvl w:val="0"/>
          <w:numId w:val="41"/>
        </w:numPr>
        <w:spacing w:before="60" w:after="60"/>
        <w:jc w:val="both"/>
      </w:pPr>
      <w:r>
        <w:t>Kontrolní komise se zodpovídá ze své činnosti členské schůzi.</w:t>
      </w:r>
    </w:p>
    <w:p w:rsidR="005B058D" w:rsidRPr="00B260CE" w:rsidRDefault="005B058D" w:rsidP="00FC064D">
      <w:pPr>
        <w:spacing w:before="60" w:after="60"/>
        <w:jc w:val="both"/>
      </w:pPr>
    </w:p>
    <w:p w:rsidR="00611453" w:rsidRDefault="00611453" w:rsidP="00FC064D">
      <w:pPr>
        <w:spacing w:before="60" w:after="60"/>
        <w:jc w:val="both"/>
      </w:pPr>
    </w:p>
    <w:p w:rsidR="00123831" w:rsidRDefault="00123831" w:rsidP="00FC064D">
      <w:pPr>
        <w:spacing w:before="60" w:after="60"/>
        <w:jc w:val="both"/>
      </w:pPr>
    </w:p>
    <w:p w:rsidR="00123831" w:rsidRPr="00B260CE" w:rsidRDefault="00123831" w:rsidP="00FC064D">
      <w:pPr>
        <w:spacing w:before="60" w:after="60"/>
        <w:jc w:val="both"/>
      </w:pPr>
    </w:p>
    <w:p w:rsidR="005B058D" w:rsidRPr="00CC54CC" w:rsidRDefault="005B058D" w:rsidP="00CC54CC">
      <w:pPr>
        <w:spacing w:before="60" w:after="60"/>
        <w:jc w:val="center"/>
        <w:rPr>
          <w:b/>
          <w:sz w:val="28"/>
          <w:szCs w:val="28"/>
        </w:rPr>
      </w:pPr>
      <w:r w:rsidRPr="00CC54CC">
        <w:rPr>
          <w:b/>
          <w:sz w:val="28"/>
          <w:szCs w:val="28"/>
        </w:rPr>
        <w:t>ČÁST III.</w:t>
      </w:r>
    </w:p>
    <w:p w:rsidR="005B058D" w:rsidRPr="00CC54CC" w:rsidRDefault="005B058D" w:rsidP="00CC54CC">
      <w:pPr>
        <w:spacing w:before="60" w:after="60"/>
        <w:jc w:val="center"/>
        <w:rPr>
          <w:b/>
          <w:sz w:val="28"/>
          <w:szCs w:val="28"/>
        </w:rPr>
      </w:pPr>
      <w:r w:rsidRPr="00CC54CC">
        <w:rPr>
          <w:b/>
          <w:sz w:val="28"/>
          <w:szCs w:val="28"/>
        </w:rPr>
        <w:t>Závěrečná ustanovení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CC54CC" w:rsidRDefault="005B058D" w:rsidP="00CC54CC">
      <w:pPr>
        <w:spacing w:before="60" w:after="60"/>
        <w:jc w:val="center"/>
        <w:rPr>
          <w:i/>
        </w:rPr>
      </w:pPr>
      <w:r w:rsidRPr="00CC54CC">
        <w:rPr>
          <w:i/>
        </w:rPr>
        <w:t>Společná ustanovení</w:t>
      </w:r>
    </w:p>
    <w:p w:rsidR="005B058D" w:rsidRDefault="005B058D" w:rsidP="00CC54CC">
      <w:pPr>
        <w:pStyle w:val="Odstavecseseznamem"/>
        <w:numPr>
          <w:ilvl w:val="0"/>
          <w:numId w:val="42"/>
        </w:numPr>
        <w:spacing w:before="60" w:after="60"/>
        <w:jc w:val="both"/>
      </w:pPr>
      <w:r w:rsidRPr="00B260CE">
        <w:t>Hovoří-li stanovy o písemném jednání člena vůči spolku nebo opačně, považuje se za něj i jednání uskutečněné prostřednictvím elektronické komunikace (e-mailem) na elektronickou adresu spolku. Nemá-li spolek vlastní elektronickou adresu, je jí elektronická adresa předsedy.</w:t>
      </w:r>
    </w:p>
    <w:p w:rsidR="005B058D" w:rsidRPr="00B260CE" w:rsidRDefault="005B058D" w:rsidP="00FC064D">
      <w:pPr>
        <w:pStyle w:val="Odstavecseseznamem"/>
        <w:numPr>
          <w:ilvl w:val="0"/>
          <w:numId w:val="42"/>
        </w:numPr>
        <w:spacing w:before="60" w:after="60"/>
        <w:jc w:val="both"/>
      </w:pPr>
      <w:r w:rsidRPr="00B260CE">
        <w:t>Dojde-li ke zrušení spolku s likvidací, rozdělí likvidátor likvidační zůstatek mezi jeho členy rovným dílem, pokud členská schůze nerozhodla o jiném způsobu naložení s likvidačním zůstatkem.</w:t>
      </w:r>
    </w:p>
    <w:p w:rsidR="00611453" w:rsidRPr="00B260CE" w:rsidRDefault="00611453" w:rsidP="00FC064D">
      <w:pPr>
        <w:spacing w:before="60" w:after="60"/>
        <w:jc w:val="both"/>
      </w:pPr>
    </w:p>
    <w:p w:rsidR="005B058D" w:rsidRPr="00CC54CC" w:rsidRDefault="005B058D" w:rsidP="00CC54CC">
      <w:pPr>
        <w:spacing w:before="60" w:after="60"/>
        <w:jc w:val="center"/>
        <w:rPr>
          <w:i/>
        </w:rPr>
      </w:pPr>
      <w:r w:rsidRPr="00CC54CC">
        <w:rPr>
          <w:i/>
        </w:rPr>
        <w:t>Přechodná ustanovení</w:t>
      </w:r>
    </w:p>
    <w:p w:rsidR="005B058D" w:rsidRDefault="005B058D" w:rsidP="00CC54CC">
      <w:pPr>
        <w:pStyle w:val="Odstavecseseznamem"/>
        <w:numPr>
          <w:ilvl w:val="0"/>
          <w:numId w:val="43"/>
        </w:numPr>
        <w:spacing w:before="60" w:after="60"/>
        <w:jc w:val="both"/>
      </w:pPr>
      <w:r w:rsidRPr="00B260CE">
        <w:t>Těmito stanovami se řídí práva a povinnosti vzniklé ode dne nabytí jejich účinnosti.</w:t>
      </w:r>
    </w:p>
    <w:p w:rsidR="00611453" w:rsidRPr="00123831" w:rsidRDefault="005B058D" w:rsidP="00FC064D">
      <w:pPr>
        <w:pStyle w:val="Odstavecseseznamem"/>
        <w:numPr>
          <w:ilvl w:val="0"/>
          <w:numId w:val="43"/>
        </w:numPr>
        <w:spacing w:before="60" w:after="60"/>
        <w:jc w:val="both"/>
      </w:pPr>
      <w:r w:rsidRPr="00123831">
        <w:t>Provozní řád přijat</w:t>
      </w:r>
      <w:r w:rsidR="00345560">
        <w:t>ý</w:t>
      </w:r>
      <w:r w:rsidRPr="00123831">
        <w:t xml:space="preserve"> podle dosavadních stanov zůstáv</w:t>
      </w:r>
      <w:r w:rsidR="00345560">
        <w:t>á</w:t>
      </w:r>
      <w:r w:rsidRPr="00123831">
        <w:t xml:space="preserve"> v platnosti. </w:t>
      </w:r>
    </w:p>
    <w:p w:rsidR="005B058D" w:rsidRPr="00123831" w:rsidRDefault="005B058D" w:rsidP="00FC064D">
      <w:pPr>
        <w:pStyle w:val="Odstavecseseznamem"/>
        <w:numPr>
          <w:ilvl w:val="0"/>
          <w:numId w:val="43"/>
        </w:numPr>
        <w:spacing w:before="60" w:after="60"/>
        <w:jc w:val="both"/>
      </w:pPr>
      <w:r w:rsidRPr="00123831">
        <w:t>Přijetím těchto stanov není dotčeno funkční období členů volených orgánů zvolených podle dosavadních stanov</w:t>
      </w:r>
      <w:r w:rsidR="00F56DB6">
        <w:t xml:space="preserve"> (dne </w:t>
      </w:r>
      <w:proofErr w:type="gramStart"/>
      <w:r w:rsidR="00F56DB6">
        <w:t>1.3.2013</w:t>
      </w:r>
      <w:proofErr w:type="gramEnd"/>
      <w:r w:rsidR="00F56DB6">
        <w:t>)</w:t>
      </w:r>
      <w:r w:rsidR="00123831" w:rsidRPr="00123831">
        <w:t>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CC54CC" w:rsidRDefault="005B058D" w:rsidP="00CC54CC">
      <w:pPr>
        <w:spacing w:before="60" w:after="60"/>
        <w:jc w:val="center"/>
        <w:rPr>
          <w:i/>
        </w:rPr>
      </w:pPr>
      <w:r w:rsidRPr="00CC54CC">
        <w:rPr>
          <w:i/>
        </w:rPr>
        <w:t>Závěrečná ustanovení</w:t>
      </w:r>
    </w:p>
    <w:p w:rsidR="005B058D" w:rsidRDefault="005B058D" w:rsidP="00CC54CC">
      <w:pPr>
        <w:pStyle w:val="Odstavecseseznamem"/>
        <w:numPr>
          <w:ilvl w:val="0"/>
          <w:numId w:val="44"/>
        </w:numPr>
        <w:spacing w:before="60" w:after="60"/>
        <w:jc w:val="both"/>
      </w:pPr>
      <w:r w:rsidRPr="00B260CE">
        <w:t>Zrušují se dosavadní stanovy spolku.</w:t>
      </w:r>
    </w:p>
    <w:p w:rsidR="005B058D" w:rsidRPr="00B260CE" w:rsidRDefault="005B058D" w:rsidP="00FC064D">
      <w:pPr>
        <w:pStyle w:val="Odstavecseseznamem"/>
        <w:numPr>
          <w:ilvl w:val="0"/>
          <w:numId w:val="44"/>
        </w:numPr>
        <w:spacing w:before="60" w:after="60"/>
        <w:jc w:val="both"/>
      </w:pPr>
      <w:r w:rsidRPr="00B260CE">
        <w:t xml:space="preserve">Tyto stanovy nabývají účinnosti dne 1. </w:t>
      </w:r>
      <w:r w:rsidR="00611453" w:rsidRPr="00B260CE">
        <w:t>ledna</w:t>
      </w:r>
      <w:r w:rsidRPr="00B260CE">
        <w:t xml:space="preserve"> 201</w:t>
      </w:r>
      <w:r w:rsidR="00611453" w:rsidRPr="00B260CE">
        <w:t>6</w:t>
      </w:r>
      <w:r w:rsidRPr="00B260CE">
        <w:t>.</w:t>
      </w:r>
    </w:p>
    <w:p w:rsidR="005B058D" w:rsidRPr="00B260CE" w:rsidRDefault="005B058D" w:rsidP="00FC064D">
      <w:pPr>
        <w:spacing w:before="60" w:after="60"/>
        <w:jc w:val="both"/>
      </w:pPr>
    </w:p>
    <w:p w:rsidR="005B058D" w:rsidRPr="00B260CE" w:rsidRDefault="00611453" w:rsidP="00FC064D">
      <w:pPr>
        <w:spacing w:before="60" w:after="60"/>
        <w:jc w:val="both"/>
      </w:pPr>
      <w:r w:rsidRPr="00B260CE">
        <w:t xml:space="preserve">          </w:t>
      </w:r>
    </w:p>
    <w:p w:rsidR="00611453" w:rsidRPr="00B260CE" w:rsidRDefault="00611453" w:rsidP="00FC064D">
      <w:pPr>
        <w:spacing w:before="60" w:after="60"/>
        <w:jc w:val="both"/>
      </w:pPr>
      <w:r w:rsidRPr="00B260CE">
        <w:t>V </w:t>
      </w:r>
      <w:proofErr w:type="spellStart"/>
      <w:r w:rsidRPr="00B260CE">
        <w:t>Miroslavi</w:t>
      </w:r>
      <w:proofErr w:type="spellEnd"/>
      <w:r w:rsidRPr="00B260CE">
        <w:t xml:space="preserve"> 20.11 2015</w:t>
      </w:r>
    </w:p>
    <w:p w:rsidR="00611453" w:rsidRPr="00B260CE" w:rsidRDefault="00611453" w:rsidP="00FC064D">
      <w:pPr>
        <w:spacing w:before="60" w:after="60"/>
        <w:jc w:val="both"/>
      </w:pPr>
      <w:r w:rsidRPr="00B260CE">
        <w:t xml:space="preserve">                                                                              Ing. Pavel Pexa   ………………………………….</w:t>
      </w:r>
    </w:p>
    <w:p w:rsidR="00611453" w:rsidRPr="00B260CE" w:rsidRDefault="00611453" w:rsidP="00FC064D">
      <w:pPr>
        <w:spacing w:before="60" w:after="60"/>
      </w:pPr>
      <w:r w:rsidRPr="00B260CE">
        <w:t xml:space="preserve">                                                                                                                  podpis předsedy spolku</w:t>
      </w:r>
    </w:p>
    <w:sectPr w:rsidR="00611453" w:rsidRPr="00B260C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73" w:rsidRDefault="00CE4673" w:rsidP="00074768">
      <w:r>
        <w:separator/>
      </w:r>
    </w:p>
  </w:endnote>
  <w:endnote w:type="continuationSeparator" w:id="0">
    <w:p w:rsidR="00CE4673" w:rsidRDefault="00CE4673" w:rsidP="0007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-1745102692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74768" w:rsidRPr="00074768" w:rsidRDefault="00074768" w:rsidP="00074768">
            <w:pPr>
              <w:pStyle w:val="Zpat"/>
              <w:jc w:val="right"/>
              <w:rPr>
                <w:szCs w:val="20"/>
              </w:rPr>
            </w:pPr>
            <w:r w:rsidRPr="00074768">
              <w:rPr>
                <w:szCs w:val="20"/>
              </w:rPr>
              <w:t xml:space="preserve">Stránka </w:t>
            </w:r>
            <w:r w:rsidRPr="00074768">
              <w:rPr>
                <w:b/>
                <w:bCs/>
                <w:szCs w:val="20"/>
              </w:rPr>
              <w:fldChar w:fldCharType="begin"/>
            </w:r>
            <w:r w:rsidRPr="00074768">
              <w:rPr>
                <w:b/>
                <w:bCs/>
                <w:szCs w:val="20"/>
              </w:rPr>
              <w:instrText>PAGE</w:instrText>
            </w:r>
            <w:r w:rsidRPr="00074768">
              <w:rPr>
                <w:b/>
                <w:bCs/>
                <w:szCs w:val="20"/>
              </w:rPr>
              <w:fldChar w:fldCharType="separate"/>
            </w:r>
            <w:r w:rsidR="00EC239C">
              <w:rPr>
                <w:b/>
                <w:bCs/>
                <w:noProof/>
                <w:szCs w:val="20"/>
              </w:rPr>
              <w:t>1</w:t>
            </w:r>
            <w:r w:rsidRPr="00074768">
              <w:rPr>
                <w:b/>
                <w:bCs/>
                <w:szCs w:val="20"/>
              </w:rPr>
              <w:fldChar w:fldCharType="end"/>
            </w:r>
            <w:r w:rsidRPr="00074768">
              <w:rPr>
                <w:szCs w:val="20"/>
              </w:rPr>
              <w:t xml:space="preserve"> z </w:t>
            </w:r>
            <w:r w:rsidRPr="00074768">
              <w:rPr>
                <w:b/>
                <w:bCs/>
                <w:szCs w:val="20"/>
              </w:rPr>
              <w:fldChar w:fldCharType="begin"/>
            </w:r>
            <w:r w:rsidRPr="00074768">
              <w:rPr>
                <w:b/>
                <w:bCs/>
                <w:szCs w:val="20"/>
              </w:rPr>
              <w:instrText>NUMPAGES</w:instrText>
            </w:r>
            <w:r w:rsidRPr="00074768">
              <w:rPr>
                <w:b/>
                <w:bCs/>
                <w:szCs w:val="20"/>
              </w:rPr>
              <w:fldChar w:fldCharType="separate"/>
            </w:r>
            <w:r w:rsidR="00EC239C">
              <w:rPr>
                <w:b/>
                <w:bCs/>
                <w:noProof/>
                <w:szCs w:val="20"/>
              </w:rPr>
              <w:t>9</w:t>
            </w:r>
            <w:r w:rsidRPr="00074768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074768" w:rsidRDefault="0067068E" w:rsidP="00074768">
    <w:pPr>
      <w:pStyle w:val="Zpat"/>
      <w:jc w:val="right"/>
    </w:pPr>
    <w:r>
      <w:t>Myslivecký spolek Hubertus Miroslav</w:t>
    </w:r>
  </w:p>
  <w:p w:rsidR="0067068E" w:rsidRDefault="0067068E" w:rsidP="0007476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73" w:rsidRDefault="00CE4673" w:rsidP="00074768">
      <w:r>
        <w:separator/>
      </w:r>
    </w:p>
  </w:footnote>
  <w:footnote w:type="continuationSeparator" w:id="0">
    <w:p w:rsidR="00CE4673" w:rsidRDefault="00CE4673" w:rsidP="0007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607"/>
    <w:multiLevelType w:val="hybridMultilevel"/>
    <w:tmpl w:val="DAE6678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E62044"/>
    <w:multiLevelType w:val="hybridMultilevel"/>
    <w:tmpl w:val="0BB8D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820F9"/>
    <w:multiLevelType w:val="hybridMultilevel"/>
    <w:tmpl w:val="6B809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12B46"/>
    <w:multiLevelType w:val="hybridMultilevel"/>
    <w:tmpl w:val="BC64CFEE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000E5"/>
    <w:multiLevelType w:val="hybridMultilevel"/>
    <w:tmpl w:val="FD649612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E4C73"/>
    <w:multiLevelType w:val="hybridMultilevel"/>
    <w:tmpl w:val="3EDC0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F6C43"/>
    <w:multiLevelType w:val="hybridMultilevel"/>
    <w:tmpl w:val="2FA2CA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808BA"/>
    <w:multiLevelType w:val="hybridMultilevel"/>
    <w:tmpl w:val="F6607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12AC7"/>
    <w:multiLevelType w:val="hybridMultilevel"/>
    <w:tmpl w:val="7CC408D0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2571D"/>
    <w:multiLevelType w:val="hybridMultilevel"/>
    <w:tmpl w:val="7EB2D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2105E"/>
    <w:multiLevelType w:val="hybridMultilevel"/>
    <w:tmpl w:val="0FEC484E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93FFF"/>
    <w:multiLevelType w:val="hybridMultilevel"/>
    <w:tmpl w:val="91CE1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42752"/>
    <w:multiLevelType w:val="hybridMultilevel"/>
    <w:tmpl w:val="5712D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10612"/>
    <w:multiLevelType w:val="hybridMultilevel"/>
    <w:tmpl w:val="268E6C40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439E6"/>
    <w:multiLevelType w:val="hybridMultilevel"/>
    <w:tmpl w:val="CE32F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53CCA"/>
    <w:multiLevelType w:val="hybridMultilevel"/>
    <w:tmpl w:val="A4F83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65AA"/>
    <w:multiLevelType w:val="hybridMultilevel"/>
    <w:tmpl w:val="F54E4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B614F"/>
    <w:multiLevelType w:val="hybridMultilevel"/>
    <w:tmpl w:val="B65A1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33705"/>
    <w:multiLevelType w:val="hybridMultilevel"/>
    <w:tmpl w:val="ECB8F61E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008DE"/>
    <w:multiLevelType w:val="hybridMultilevel"/>
    <w:tmpl w:val="CC28C1BC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055E3"/>
    <w:multiLevelType w:val="hybridMultilevel"/>
    <w:tmpl w:val="7FD24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807FD"/>
    <w:multiLevelType w:val="hybridMultilevel"/>
    <w:tmpl w:val="A02EA5B4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625B2"/>
    <w:multiLevelType w:val="hybridMultilevel"/>
    <w:tmpl w:val="92AAE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418D5"/>
    <w:multiLevelType w:val="hybridMultilevel"/>
    <w:tmpl w:val="C0B8F7C2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9226A"/>
    <w:multiLevelType w:val="hybridMultilevel"/>
    <w:tmpl w:val="EA460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A5456"/>
    <w:multiLevelType w:val="hybridMultilevel"/>
    <w:tmpl w:val="48C41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835F8"/>
    <w:multiLevelType w:val="hybridMultilevel"/>
    <w:tmpl w:val="2FEA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94521"/>
    <w:multiLevelType w:val="hybridMultilevel"/>
    <w:tmpl w:val="78FCBF76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3739F"/>
    <w:multiLevelType w:val="hybridMultilevel"/>
    <w:tmpl w:val="B60EE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06532"/>
    <w:multiLevelType w:val="hybridMultilevel"/>
    <w:tmpl w:val="123E4EFE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B37BA"/>
    <w:multiLevelType w:val="hybridMultilevel"/>
    <w:tmpl w:val="2B12C9FC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44D01"/>
    <w:multiLevelType w:val="hybridMultilevel"/>
    <w:tmpl w:val="E006C75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FEC2872"/>
    <w:multiLevelType w:val="hybridMultilevel"/>
    <w:tmpl w:val="9C200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4721B"/>
    <w:multiLevelType w:val="hybridMultilevel"/>
    <w:tmpl w:val="6FAEE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220DA"/>
    <w:multiLevelType w:val="hybridMultilevel"/>
    <w:tmpl w:val="B3CC50D4"/>
    <w:lvl w:ilvl="0" w:tplc="5DE8E9A0">
      <w:start w:val="1"/>
      <w:numFmt w:val="lowerLetter"/>
      <w:pStyle w:val="abc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8C34956"/>
    <w:multiLevelType w:val="hybridMultilevel"/>
    <w:tmpl w:val="4DD2D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6532D"/>
    <w:multiLevelType w:val="hybridMultilevel"/>
    <w:tmpl w:val="64B86450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E00A8"/>
    <w:multiLevelType w:val="hybridMultilevel"/>
    <w:tmpl w:val="D004D1A0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245B4"/>
    <w:multiLevelType w:val="hybridMultilevel"/>
    <w:tmpl w:val="8CEA5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F7C84"/>
    <w:multiLevelType w:val="hybridMultilevel"/>
    <w:tmpl w:val="40F43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A72B5"/>
    <w:multiLevelType w:val="hybridMultilevel"/>
    <w:tmpl w:val="B66864B8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E3950"/>
    <w:multiLevelType w:val="hybridMultilevel"/>
    <w:tmpl w:val="DCCAB5B6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70AB8"/>
    <w:multiLevelType w:val="hybridMultilevel"/>
    <w:tmpl w:val="EBAA5758"/>
    <w:lvl w:ilvl="0" w:tplc="937A5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37970"/>
    <w:multiLevelType w:val="hybridMultilevel"/>
    <w:tmpl w:val="2990E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34"/>
  </w:num>
  <w:num w:numId="4">
    <w:abstractNumId w:val="33"/>
  </w:num>
  <w:num w:numId="5">
    <w:abstractNumId w:val="43"/>
  </w:num>
  <w:num w:numId="6">
    <w:abstractNumId w:val="1"/>
  </w:num>
  <w:num w:numId="7">
    <w:abstractNumId w:val="16"/>
  </w:num>
  <w:num w:numId="8">
    <w:abstractNumId w:val="39"/>
  </w:num>
  <w:num w:numId="9">
    <w:abstractNumId w:val="14"/>
  </w:num>
  <w:num w:numId="10">
    <w:abstractNumId w:val="12"/>
  </w:num>
  <w:num w:numId="11">
    <w:abstractNumId w:val="6"/>
  </w:num>
  <w:num w:numId="12">
    <w:abstractNumId w:val="20"/>
  </w:num>
  <w:num w:numId="13">
    <w:abstractNumId w:val="26"/>
  </w:num>
  <w:num w:numId="14">
    <w:abstractNumId w:val="35"/>
  </w:num>
  <w:num w:numId="15">
    <w:abstractNumId w:val="38"/>
  </w:num>
  <w:num w:numId="16">
    <w:abstractNumId w:val="32"/>
  </w:num>
  <w:num w:numId="17">
    <w:abstractNumId w:val="17"/>
  </w:num>
  <w:num w:numId="18">
    <w:abstractNumId w:val="25"/>
  </w:num>
  <w:num w:numId="19">
    <w:abstractNumId w:val="2"/>
  </w:num>
  <w:num w:numId="20">
    <w:abstractNumId w:val="9"/>
  </w:num>
  <w:num w:numId="21">
    <w:abstractNumId w:val="28"/>
  </w:num>
  <w:num w:numId="22">
    <w:abstractNumId w:val="24"/>
  </w:num>
  <w:num w:numId="23">
    <w:abstractNumId w:val="11"/>
  </w:num>
  <w:num w:numId="24">
    <w:abstractNumId w:val="7"/>
  </w:num>
  <w:num w:numId="25">
    <w:abstractNumId w:val="22"/>
  </w:num>
  <w:num w:numId="26">
    <w:abstractNumId w:val="15"/>
  </w:num>
  <w:num w:numId="27">
    <w:abstractNumId w:val="5"/>
  </w:num>
  <w:num w:numId="28">
    <w:abstractNumId w:val="21"/>
  </w:num>
  <w:num w:numId="29">
    <w:abstractNumId w:val="29"/>
  </w:num>
  <w:num w:numId="30">
    <w:abstractNumId w:val="18"/>
  </w:num>
  <w:num w:numId="31">
    <w:abstractNumId w:val="37"/>
  </w:num>
  <w:num w:numId="32">
    <w:abstractNumId w:val="23"/>
  </w:num>
  <w:num w:numId="33">
    <w:abstractNumId w:val="30"/>
  </w:num>
  <w:num w:numId="34">
    <w:abstractNumId w:val="27"/>
  </w:num>
  <w:num w:numId="35">
    <w:abstractNumId w:val="19"/>
  </w:num>
  <w:num w:numId="36">
    <w:abstractNumId w:val="10"/>
  </w:num>
  <w:num w:numId="37">
    <w:abstractNumId w:val="8"/>
  </w:num>
  <w:num w:numId="38">
    <w:abstractNumId w:val="4"/>
  </w:num>
  <w:num w:numId="39">
    <w:abstractNumId w:val="42"/>
  </w:num>
  <w:num w:numId="40">
    <w:abstractNumId w:val="13"/>
  </w:num>
  <w:num w:numId="41">
    <w:abstractNumId w:val="41"/>
  </w:num>
  <w:num w:numId="42">
    <w:abstractNumId w:val="40"/>
  </w:num>
  <w:num w:numId="43">
    <w:abstractNumId w:val="3"/>
  </w:num>
  <w:num w:numId="44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8D"/>
    <w:rsid w:val="0000218E"/>
    <w:rsid w:val="000143B4"/>
    <w:rsid w:val="0002124B"/>
    <w:rsid w:val="0002257C"/>
    <w:rsid w:val="000239A0"/>
    <w:rsid w:val="0003774C"/>
    <w:rsid w:val="000436AF"/>
    <w:rsid w:val="00074768"/>
    <w:rsid w:val="00096626"/>
    <w:rsid w:val="000A5FB0"/>
    <w:rsid w:val="000B2A55"/>
    <w:rsid w:val="000D30F6"/>
    <w:rsid w:val="000E210A"/>
    <w:rsid w:val="00105674"/>
    <w:rsid w:val="001122A9"/>
    <w:rsid w:val="00123831"/>
    <w:rsid w:val="001238C7"/>
    <w:rsid w:val="00144159"/>
    <w:rsid w:val="00145AD8"/>
    <w:rsid w:val="00147854"/>
    <w:rsid w:val="00157EA9"/>
    <w:rsid w:val="00167B2C"/>
    <w:rsid w:val="00193CAB"/>
    <w:rsid w:val="001E2191"/>
    <w:rsid w:val="0023046B"/>
    <w:rsid w:val="002329D2"/>
    <w:rsid w:val="002864E8"/>
    <w:rsid w:val="002B02A8"/>
    <w:rsid w:val="002F6D7B"/>
    <w:rsid w:val="00302BD4"/>
    <w:rsid w:val="00326397"/>
    <w:rsid w:val="00340535"/>
    <w:rsid w:val="003413D4"/>
    <w:rsid w:val="00345560"/>
    <w:rsid w:val="00346599"/>
    <w:rsid w:val="0036270D"/>
    <w:rsid w:val="00371758"/>
    <w:rsid w:val="003B5D55"/>
    <w:rsid w:val="003D3F5B"/>
    <w:rsid w:val="00432714"/>
    <w:rsid w:val="00442A97"/>
    <w:rsid w:val="004721B9"/>
    <w:rsid w:val="004A0847"/>
    <w:rsid w:val="004B05FD"/>
    <w:rsid w:val="004C3CB8"/>
    <w:rsid w:val="004D4C68"/>
    <w:rsid w:val="004E6247"/>
    <w:rsid w:val="004E7134"/>
    <w:rsid w:val="004F677C"/>
    <w:rsid w:val="00523C5E"/>
    <w:rsid w:val="00536E92"/>
    <w:rsid w:val="00544F4F"/>
    <w:rsid w:val="0055078F"/>
    <w:rsid w:val="0055196E"/>
    <w:rsid w:val="005A0E77"/>
    <w:rsid w:val="005B058D"/>
    <w:rsid w:val="005C5CD1"/>
    <w:rsid w:val="005D3A07"/>
    <w:rsid w:val="005E073B"/>
    <w:rsid w:val="00611453"/>
    <w:rsid w:val="0067068E"/>
    <w:rsid w:val="00696CF8"/>
    <w:rsid w:val="006D4BAB"/>
    <w:rsid w:val="006D71D3"/>
    <w:rsid w:val="007121A3"/>
    <w:rsid w:val="00734B21"/>
    <w:rsid w:val="007440C6"/>
    <w:rsid w:val="00746AE8"/>
    <w:rsid w:val="0076211B"/>
    <w:rsid w:val="00763709"/>
    <w:rsid w:val="00774850"/>
    <w:rsid w:val="007910E0"/>
    <w:rsid w:val="007C612F"/>
    <w:rsid w:val="007F4D75"/>
    <w:rsid w:val="008439F3"/>
    <w:rsid w:val="0087043A"/>
    <w:rsid w:val="0088243C"/>
    <w:rsid w:val="008A1639"/>
    <w:rsid w:val="008C3197"/>
    <w:rsid w:val="008D162C"/>
    <w:rsid w:val="008E52A6"/>
    <w:rsid w:val="008F1423"/>
    <w:rsid w:val="00901932"/>
    <w:rsid w:val="00910E0E"/>
    <w:rsid w:val="00922858"/>
    <w:rsid w:val="00924CDD"/>
    <w:rsid w:val="009308AE"/>
    <w:rsid w:val="00946C4F"/>
    <w:rsid w:val="00962236"/>
    <w:rsid w:val="00977F42"/>
    <w:rsid w:val="00990976"/>
    <w:rsid w:val="009B30B6"/>
    <w:rsid w:val="009C0BA5"/>
    <w:rsid w:val="009E0F5F"/>
    <w:rsid w:val="00A07BDA"/>
    <w:rsid w:val="00A36D1F"/>
    <w:rsid w:val="00A93B74"/>
    <w:rsid w:val="00A9568B"/>
    <w:rsid w:val="00AC2A3E"/>
    <w:rsid w:val="00AC6FD1"/>
    <w:rsid w:val="00B04C26"/>
    <w:rsid w:val="00B05DEA"/>
    <w:rsid w:val="00B20F38"/>
    <w:rsid w:val="00B260CE"/>
    <w:rsid w:val="00B44C0D"/>
    <w:rsid w:val="00B52F82"/>
    <w:rsid w:val="00B7037B"/>
    <w:rsid w:val="00B70704"/>
    <w:rsid w:val="00BA53C8"/>
    <w:rsid w:val="00BB3A1C"/>
    <w:rsid w:val="00BC0349"/>
    <w:rsid w:val="00BC7816"/>
    <w:rsid w:val="00BD4B00"/>
    <w:rsid w:val="00BF0875"/>
    <w:rsid w:val="00C25BDF"/>
    <w:rsid w:val="00CA3499"/>
    <w:rsid w:val="00CA3E83"/>
    <w:rsid w:val="00CB1752"/>
    <w:rsid w:val="00CC54CC"/>
    <w:rsid w:val="00CD646C"/>
    <w:rsid w:val="00CE4673"/>
    <w:rsid w:val="00CE69FD"/>
    <w:rsid w:val="00D845F9"/>
    <w:rsid w:val="00DB22BF"/>
    <w:rsid w:val="00E032FE"/>
    <w:rsid w:val="00E674CE"/>
    <w:rsid w:val="00E905E6"/>
    <w:rsid w:val="00EC239C"/>
    <w:rsid w:val="00EC3A9D"/>
    <w:rsid w:val="00ED1703"/>
    <w:rsid w:val="00ED4D98"/>
    <w:rsid w:val="00EF59D3"/>
    <w:rsid w:val="00F051E4"/>
    <w:rsid w:val="00F2171C"/>
    <w:rsid w:val="00F24A6B"/>
    <w:rsid w:val="00F55842"/>
    <w:rsid w:val="00F56DB6"/>
    <w:rsid w:val="00F732C6"/>
    <w:rsid w:val="00F7664F"/>
    <w:rsid w:val="00F813ED"/>
    <w:rsid w:val="00F928EE"/>
    <w:rsid w:val="00F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B058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">
    <w:name w:val="Část"/>
    <w:basedOn w:val="Normln"/>
    <w:link w:val="stChar"/>
    <w:autoRedefine/>
    <w:qFormat/>
    <w:rsid w:val="005B058D"/>
    <w:pPr>
      <w:spacing w:line="360" w:lineRule="auto"/>
      <w:jc w:val="center"/>
    </w:pPr>
    <w:rPr>
      <w:rFonts w:cs="Arial"/>
      <w:b/>
      <w:sz w:val="28"/>
      <w:szCs w:val="20"/>
    </w:rPr>
  </w:style>
  <w:style w:type="character" w:customStyle="1" w:styleId="stChar">
    <w:name w:val="Část Char"/>
    <w:basedOn w:val="Standardnpsmoodstavce"/>
    <w:link w:val="st"/>
    <w:rsid w:val="005B058D"/>
    <w:rPr>
      <w:rFonts w:ascii="Arial" w:eastAsia="Times New Roman" w:hAnsi="Arial" w:cs="Arial"/>
      <w:b/>
      <w:sz w:val="28"/>
      <w:szCs w:val="20"/>
      <w:lang w:eastAsia="cs-CZ"/>
    </w:rPr>
  </w:style>
  <w:style w:type="paragraph" w:customStyle="1" w:styleId="Hlava">
    <w:name w:val="Hlava"/>
    <w:basedOn w:val="Normln"/>
    <w:link w:val="HlavaChar"/>
    <w:autoRedefine/>
    <w:qFormat/>
    <w:rsid w:val="005B058D"/>
    <w:pPr>
      <w:spacing w:before="240" w:line="360" w:lineRule="auto"/>
      <w:contextualSpacing/>
      <w:jc w:val="center"/>
    </w:pPr>
    <w:rPr>
      <w:rFonts w:cs="Arial"/>
      <w:sz w:val="24"/>
      <w:u w:val="single"/>
    </w:rPr>
  </w:style>
  <w:style w:type="character" w:customStyle="1" w:styleId="HlavaChar">
    <w:name w:val="Hlava Char"/>
    <w:basedOn w:val="Standardnpsmoodstavce"/>
    <w:link w:val="Hlava"/>
    <w:rsid w:val="005B058D"/>
    <w:rPr>
      <w:rFonts w:ascii="Arial" w:eastAsia="Times New Roman" w:hAnsi="Arial" w:cs="Arial"/>
      <w:sz w:val="24"/>
      <w:szCs w:val="24"/>
      <w:u w:val="single"/>
      <w:lang w:eastAsia="cs-CZ"/>
    </w:rPr>
  </w:style>
  <w:style w:type="paragraph" w:customStyle="1" w:styleId="Paragraf">
    <w:name w:val="Paragraf"/>
    <w:basedOn w:val="Normln"/>
    <w:link w:val="ParagrafChar"/>
    <w:autoRedefine/>
    <w:qFormat/>
    <w:rsid w:val="00EF59D3"/>
    <w:pPr>
      <w:spacing w:before="60" w:after="60"/>
      <w:ind w:left="938"/>
      <w:jc w:val="both"/>
    </w:pPr>
  </w:style>
  <w:style w:type="character" w:customStyle="1" w:styleId="ParagrafChar">
    <w:name w:val="Paragraf Char"/>
    <w:basedOn w:val="Standardnpsmoodstavce"/>
    <w:link w:val="Paragraf"/>
    <w:rsid w:val="00EF59D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"/>
    <w:autoRedefine/>
    <w:qFormat/>
    <w:rsid w:val="00B260CE"/>
    <w:pPr>
      <w:spacing w:before="60" w:after="60"/>
      <w:jc w:val="both"/>
    </w:pPr>
    <w:rPr>
      <w:rFonts w:cs="Arial"/>
      <w:szCs w:val="20"/>
    </w:rPr>
  </w:style>
  <w:style w:type="character" w:customStyle="1" w:styleId="OdstavecChar">
    <w:name w:val="Odstavec Char"/>
    <w:basedOn w:val="Standardnpsmoodstavce"/>
    <w:link w:val="Odstavec"/>
    <w:rsid w:val="00B260C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Nzev">
    <w:name w:val="Název §"/>
    <w:basedOn w:val="Normln"/>
    <w:qFormat/>
    <w:rsid w:val="005B058D"/>
    <w:pPr>
      <w:spacing w:before="80" w:after="80"/>
      <w:jc w:val="center"/>
    </w:pPr>
    <w:rPr>
      <w:rFonts w:cs="Arial"/>
      <w:szCs w:val="20"/>
    </w:rPr>
  </w:style>
  <w:style w:type="paragraph" w:customStyle="1" w:styleId="abc">
    <w:name w:val="a) b) c)"/>
    <w:basedOn w:val="Odstavec"/>
    <w:link w:val="abcChar"/>
    <w:qFormat/>
    <w:rsid w:val="005B058D"/>
    <w:pPr>
      <w:numPr>
        <w:numId w:val="3"/>
      </w:numPr>
    </w:pPr>
  </w:style>
  <w:style w:type="character" w:customStyle="1" w:styleId="abcChar">
    <w:name w:val="a) b) c) Char"/>
    <w:basedOn w:val="OdstavecChar"/>
    <w:link w:val="abc"/>
    <w:rsid w:val="005B058D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Nzevnahoe">
    <w:name w:val="Název § nahoře"/>
    <w:basedOn w:val="Normln"/>
    <w:link w:val="NzevnahoeChar"/>
    <w:qFormat/>
    <w:rsid w:val="005B058D"/>
    <w:pPr>
      <w:spacing w:before="240"/>
      <w:jc w:val="center"/>
    </w:pPr>
    <w:rPr>
      <w:rFonts w:cs="Arial"/>
      <w:b/>
      <w:szCs w:val="20"/>
    </w:rPr>
  </w:style>
  <w:style w:type="character" w:customStyle="1" w:styleId="NzevnahoeChar">
    <w:name w:val="Název § nahoře Char"/>
    <w:basedOn w:val="Standardnpsmoodstavce"/>
    <w:link w:val="Nzevnahoe"/>
    <w:rsid w:val="005B058D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ervenodstavec">
    <w:name w:val="Červený odstavec"/>
    <w:basedOn w:val="Odstavec"/>
    <w:link w:val="ervenodstavecChar"/>
    <w:qFormat/>
    <w:rsid w:val="005B058D"/>
    <w:rPr>
      <w:color w:val="FF0000"/>
    </w:rPr>
  </w:style>
  <w:style w:type="character" w:customStyle="1" w:styleId="ervenodstavecChar">
    <w:name w:val="Červený odstavec Char"/>
    <w:basedOn w:val="OdstavecChar"/>
    <w:link w:val="ervenodstavec"/>
    <w:rsid w:val="005B058D"/>
    <w:rPr>
      <w:rFonts w:ascii="Arial" w:eastAsia="Times New Roman" w:hAnsi="Arial" w:cs="Arial"/>
      <w:color w:val="FF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4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768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4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768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6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B058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">
    <w:name w:val="Část"/>
    <w:basedOn w:val="Normln"/>
    <w:link w:val="stChar"/>
    <w:autoRedefine/>
    <w:qFormat/>
    <w:rsid w:val="005B058D"/>
    <w:pPr>
      <w:spacing w:line="360" w:lineRule="auto"/>
      <w:jc w:val="center"/>
    </w:pPr>
    <w:rPr>
      <w:rFonts w:cs="Arial"/>
      <w:b/>
      <w:sz w:val="28"/>
      <w:szCs w:val="20"/>
    </w:rPr>
  </w:style>
  <w:style w:type="character" w:customStyle="1" w:styleId="stChar">
    <w:name w:val="Část Char"/>
    <w:basedOn w:val="Standardnpsmoodstavce"/>
    <w:link w:val="st"/>
    <w:rsid w:val="005B058D"/>
    <w:rPr>
      <w:rFonts w:ascii="Arial" w:eastAsia="Times New Roman" w:hAnsi="Arial" w:cs="Arial"/>
      <w:b/>
      <w:sz w:val="28"/>
      <w:szCs w:val="20"/>
      <w:lang w:eastAsia="cs-CZ"/>
    </w:rPr>
  </w:style>
  <w:style w:type="paragraph" w:customStyle="1" w:styleId="Hlava">
    <w:name w:val="Hlava"/>
    <w:basedOn w:val="Normln"/>
    <w:link w:val="HlavaChar"/>
    <w:autoRedefine/>
    <w:qFormat/>
    <w:rsid w:val="005B058D"/>
    <w:pPr>
      <w:spacing w:before="240" w:line="360" w:lineRule="auto"/>
      <w:contextualSpacing/>
      <w:jc w:val="center"/>
    </w:pPr>
    <w:rPr>
      <w:rFonts w:cs="Arial"/>
      <w:sz w:val="24"/>
      <w:u w:val="single"/>
    </w:rPr>
  </w:style>
  <w:style w:type="character" w:customStyle="1" w:styleId="HlavaChar">
    <w:name w:val="Hlava Char"/>
    <w:basedOn w:val="Standardnpsmoodstavce"/>
    <w:link w:val="Hlava"/>
    <w:rsid w:val="005B058D"/>
    <w:rPr>
      <w:rFonts w:ascii="Arial" w:eastAsia="Times New Roman" w:hAnsi="Arial" w:cs="Arial"/>
      <w:sz w:val="24"/>
      <w:szCs w:val="24"/>
      <w:u w:val="single"/>
      <w:lang w:eastAsia="cs-CZ"/>
    </w:rPr>
  </w:style>
  <w:style w:type="paragraph" w:customStyle="1" w:styleId="Paragraf">
    <w:name w:val="Paragraf"/>
    <w:basedOn w:val="Normln"/>
    <w:link w:val="ParagrafChar"/>
    <w:autoRedefine/>
    <w:qFormat/>
    <w:rsid w:val="00EF59D3"/>
    <w:pPr>
      <w:spacing w:before="60" w:after="60"/>
      <w:ind w:left="938"/>
      <w:jc w:val="both"/>
    </w:pPr>
  </w:style>
  <w:style w:type="character" w:customStyle="1" w:styleId="ParagrafChar">
    <w:name w:val="Paragraf Char"/>
    <w:basedOn w:val="Standardnpsmoodstavce"/>
    <w:link w:val="Paragraf"/>
    <w:rsid w:val="00EF59D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"/>
    <w:autoRedefine/>
    <w:qFormat/>
    <w:rsid w:val="00B260CE"/>
    <w:pPr>
      <w:spacing w:before="60" w:after="60"/>
      <w:jc w:val="both"/>
    </w:pPr>
    <w:rPr>
      <w:rFonts w:cs="Arial"/>
      <w:szCs w:val="20"/>
    </w:rPr>
  </w:style>
  <w:style w:type="character" w:customStyle="1" w:styleId="OdstavecChar">
    <w:name w:val="Odstavec Char"/>
    <w:basedOn w:val="Standardnpsmoodstavce"/>
    <w:link w:val="Odstavec"/>
    <w:rsid w:val="00B260C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Nzev">
    <w:name w:val="Název §"/>
    <w:basedOn w:val="Normln"/>
    <w:qFormat/>
    <w:rsid w:val="005B058D"/>
    <w:pPr>
      <w:spacing w:before="80" w:after="80"/>
      <w:jc w:val="center"/>
    </w:pPr>
    <w:rPr>
      <w:rFonts w:cs="Arial"/>
      <w:szCs w:val="20"/>
    </w:rPr>
  </w:style>
  <w:style w:type="paragraph" w:customStyle="1" w:styleId="abc">
    <w:name w:val="a) b) c)"/>
    <w:basedOn w:val="Odstavec"/>
    <w:link w:val="abcChar"/>
    <w:qFormat/>
    <w:rsid w:val="005B058D"/>
    <w:pPr>
      <w:numPr>
        <w:numId w:val="3"/>
      </w:numPr>
    </w:pPr>
  </w:style>
  <w:style w:type="character" w:customStyle="1" w:styleId="abcChar">
    <w:name w:val="a) b) c) Char"/>
    <w:basedOn w:val="OdstavecChar"/>
    <w:link w:val="abc"/>
    <w:rsid w:val="005B058D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Nzevnahoe">
    <w:name w:val="Název § nahoře"/>
    <w:basedOn w:val="Normln"/>
    <w:link w:val="NzevnahoeChar"/>
    <w:qFormat/>
    <w:rsid w:val="005B058D"/>
    <w:pPr>
      <w:spacing w:before="240"/>
      <w:jc w:val="center"/>
    </w:pPr>
    <w:rPr>
      <w:rFonts w:cs="Arial"/>
      <w:b/>
      <w:szCs w:val="20"/>
    </w:rPr>
  </w:style>
  <w:style w:type="character" w:customStyle="1" w:styleId="NzevnahoeChar">
    <w:name w:val="Název § nahoře Char"/>
    <w:basedOn w:val="Standardnpsmoodstavce"/>
    <w:link w:val="Nzevnahoe"/>
    <w:rsid w:val="005B058D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ervenodstavec">
    <w:name w:val="Červený odstavec"/>
    <w:basedOn w:val="Odstavec"/>
    <w:link w:val="ervenodstavecChar"/>
    <w:qFormat/>
    <w:rsid w:val="005B058D"/>
    <w:rPr>
      <w:color w:val="FF0000"/>
    </w:rPr>
  </w:style>
  <w:style w:type="character" w:customStyle="1" w:styleId="ervenodstavecChar">
    <w:name w:val="Červený odstavec Char"/>
    <w:basedOn w:val="OdstavecChar"/>
    <w:link w:val="ervenodstavec"/>
    <w:rsid w:val="005B058D"/>
    <w:rPr>
      <w:rFonts w:ascii="Arial" w:eastAsia="Times New Roman" w:hAnsi="Arial" w:cs="Arial"/>
      <w:color w:val="FF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4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768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4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768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3509-1EF8-40F1-BDDB-FE38CE52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3058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2015-11-20T07:16:00Z</dcterms:created>
  <dcterms:modified xsi:type="dcterms:W3CDTF">2015-11-28T13:55:00Z</dcterms:modified>
</cp:coreProperties>
</file>